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F70" w:rsidRDefault="00AC1F70" w:rsidP="00AC1F70">
      <w:pPr>
        <w:spacing w:after="0"/>
        <w:jc w:val="center"/>
        <w:rPr>
          <w:b/>
          <w:noProof/>
          <w:sz w:val="32"/>
          <w:szCs w:val="32"/>
          <w:u w:val="single"/>
        </w:rPr>
      </w:pPr>
    </w:p>
    <w:p w:rsidR="005D1E93" w:rsidRPr="00AC1F70" w:rsidRDefault="00AC1F70" w:rsidP="00AC1F70">
      <w:pPr>
        <w:spacing w:after="0"/>
        <w:jc w:val="center"/>
        <w:rPr>
          <w:b/>
          <w:noProof/>
          <w:sz w:val="32"/>
          <w:szCs w:val="32"/>
          <w:u w:val="single"/>
        </w:rPr>
      </w:pPr>
      <w:r w:rsidRPr="00AC1F70">
        <w:rPr>
          <w:b/>
          <w:noProof/>
          <w:sz w:val="32"/>
          <w:szCs w:val="32"/>
          <w:u w:val="single"/>
        </w:rPr>
        <w:t>COURSE DESCRIPTIONS</w:t>
      </w:r>
    </w:p>
    <w:p w:rsidR="00AC1F70" w:rsidRDefault="00AC1F70" w:rsidP="00AC1F70">
      <w:pPr>
        <w:spacing w:after="0"/>
        <w:jc w:val="center"/>
        <w:rPr>
          <w:b/>
          <w:noProof/>
          <w:sz w:val="32"/>
          <w:szCs w:val="32"/>
          <w:u w:val="single"/>
        </w:rPr>
      </w:pPr>
      <w:r w:rsidRPr="00AC1F70">
        <w:rPr>
          <w:b/>
          <w:noProof/>
          <w:sz w:val="32"/>
          <w:szCs w:val="32"/>
          <w:u w:val="single"/>
        </w:rPr>
        <w:t>SENIOR COURSES (Grades 10, 11 and 12)</w:t>
      </w:r>
    </w:p>
    <w:p w:rsidR="00AC1F70" w:rsidRPr="00AC1F70" w:rsidRDefault="00AC1F70" w:rsidP="00AC1F70">
      <w:pPr>
        <w:spacing w:after="0"/>
        <w:jc w:val="center"/>
        <w:rPr>
          <w:b/>
          <w:sz w:val="32"/>
          <w:szCs w:val="32"/>
          <w:u w:val="single"/>
        </w:rPr>
      </w:pPr>
      <w:r>
        <w:rPr>
          <w:b/>
          <w:noProof/>
          <w:sz w:val="32"/>
          <w:szCs w:val="32"/>
          <w:u w:val="single"/>
        </w:rPr>
        <w:t>2022-2023</w:t>
      </w:r>
    </w:p>
    <w:p w:rsidR="00AC1F70" w:rsidRDefault="00AC1F70" w:rsidP="00B70F8B">
      <w:pPr>
        <w:pStyle w:val="DefaultText"/>
        <w:jc w:val="center"/>
        <w:rPr>
          <w:rFonts w:ascii="Calibri" w:hAnsi="Calibri"/>
          <w:b/>
          <w:i/>
          <w:sz w:val="32"/>
          <w:szCs w:val="22"/>
          <w:u w:val="single"/>
        </w:rPr>
      </w:pPr>
    </w:p>
    <w:p w:rsidR="00AF4B6A" w:rsidRPr="00AA50B3" w:rsidRDefault="00E053B5" w:rsidP="00B70F8B">
      <w:pPr>
        <w:pStyle w:val="DefaultText"/>
        <w:jc w:val="center"/>
        <w:rPr>
          <w:rFonts w:ascii="Calibri" w:hAnsi="Calibri"/>
          <w:b/>
          <w:i/>
          <w:sz w:val="32"/>
          <w:szCs w:val="22"/>
          <w:u w:val="single"/>
        </w:rPr>
      </w:pPr>
      <w:r w:rsidRPr="00AA50B3">
        <w:rPr>
          <w:rFonts w:ascii="Calibri" w:hAnsi="Calibri"/>
          <w:b/>
          <w:i/>
          <w:sz w:val="32"/>
          <w:szCs w:val="22"/>
          <w:u w:val="single"/>
        </w:rPr>
        <w:t>REQUIRED COURSES</w:t>
      </w:r>
    </w:p>
    <w:p w:rsidR="00E053B5" w:rsidRPr="00AA50B3" w:rsidRDefault="00E053B5" w:rsidP="00596903">
      <w:pPr>
        <w:pStyle w:val="DefaultText"/>
        <w:jc w:val="both"/>
        <w:rPr>
          <w:rFonts w:ascii="Calibri" w:hAnsi="Calibri"/>
          <w:b/>
          <w:sz w:val="20"/>
          <w:szCs w:val="22"/>
        </w:rPr>
      </w:pPr>
    </w:p>
    <w:p w:rsidR="006D3E40" w:rsidRPr="00AA50B3" w:rsidRDefault="00E053B5" w:rsidP="00AA50B3">
      <w:pPr>
        <w:pStyle w:val="ListParagraph"/>
        <w:numPr>
          <w:ilvl w:val="0"/>
          <w:numId w:val="3"/>
        </w:numPr>
        <w:rPr>
          <w:rFonts w:ascii="Calibri" w:hAnsi="Calibri"/>
          <w:b/>
          <w:i/>
        </w:rPr>
      </w:pPr>
      <w:r w:rsidRPr="00AA50B3">
        <w:rPr>
          <w:rFonts w:ascii="Calibri" w:hAnsi="Calibri"/>
          <w:b/>
          <w:i/>
        </w:rPr>
        <w:t>These</w:t>
      </w:r>
      <w:r w:rsidR="00065C3C" w:rsidRPr="00AA50B3">
        <w:rPr>
          <w:rFonts w:ascii="Calibri" w:hAnsi="Calibri"/>
          <w:b/>
          <w:i/>
        </w:rPr>
        <w:t xml:space="preserve"> twelve</w:t>
      </w:r>
      <w:r w:rsidRPr="00AA50B3">
        <w:rPr>
          <w:rFonts w:ascii="Calibri" w:hAnsi="Calibri"/>
          <w:b/>
          <w:i/>
        </w:rPr>
        <w:t xml:space="preserve"> courses are </w:t>
      </w:r>
      <w:r w:rsidR="006F5937" w:rsidRPr="00AA50B3">
        <w:rPr>
          <w:rFonts w:ascii="Calibri" w:hAnsi="Calibri"/>
          <w:b/>
          <w:i/>
        </w:rPr>
        <w:t>REQUIRED</w:t>
      </w:r>
      <w:r w:rsidRPr="00AA50B3">
        <w:rPr>
          <w:rFonts w:ascii="Calibri" w:hAnsi="Calibri"/>
          <w:b/>
          <w:i/>
        </w:rPr>
        <w:t xml:space="preserve"> to </w:t>
      </w:r>
      <w:r w:rsidR="00065C3C" w:rsidRPr="00AA50B3">
        <w:rPr>
          <w:rFonts w:ascii="Calibri" w:hAnsi="Calibri"/>
          <w:b/>
          <w:i/>
        </w:rPr>
        <w:t>receive the BC Dogwood diploma</w:t>
      </w:r>
      <w:r w:rsidRPr="00AA50B3">
        <w:rPr>
          <w:rFonts w:ascii="Calibri" w:hAnsi="Calibri"/>
          <w:b/>
          <w:i/>
        </w:rPr>
        <w:t>.  In addition to these required course stu</w:t>
      </w:r>
      <w:r w:rsidR="006F5937" w:rsidRPr="00AA50B3">
        <w:rPr>
          <w:rFonts w:ascii="Calibri" w:hAnsi="Calibri"/>
          <w:b/>
          <w:i/>
        </w:rPr>
        <w:t xml:space="preserve">dents need at least </w:t>
      </w:r>
      <w:r w:rsidR="006D3E40" w:rsidRPr="00AA50B3">
        <w:rPr>
          <w:rFonts w:ascii="Calibri" w:hAnsi="Calibri"/>
          <w:b/>
          <w:i/>
        </w:rPr>
        <w:t>eight</w:t>
      </w:r>
      <w:r w:rsidR="006F5937" w:rsidRPr="00AA50B3">
        <w:rPr>
          <w:rFonts w:ascii="Calibri" w:hAnsi="Calibri"/>
          <w:b/>
          <w:i/>
        </w:rPr>
        <w:t xml:space="preserve"> (</w:t>
      </w:r>
      <w:r w:rsidR="006D3E40" w:rsidRPr="00AA50B3">
        <w:rPr>
          <w:rFonts w:ascii="Calibri" w:hAnsi="Calibri"/>
          <w:b/>
          <w:i/>
        </w:rPr>
        <w:t>8</w:t>
      </w:r>
      <w:r w:rsidR="006F5937" w:rsidRPr="00AA50B3">
        <w:rPr>
          <w:rFonts w:ascii="Calibri" w:hAnsi="Calibri"/>
          <w:b/>
          <w:i/>
        </w:rPr>
        <w:t xml:space="preserve">) more ELECTIVE courses.  </w:t>
      </w:r>
    </w:p>
    <w:p w:rsidR="006F5937" w:rsidRPr="00AA50B3" w:rsidRDefault="006F5937" w:rsidP="00AA50B3">
      <w:pPr>
        <w:pStyle w:val="ListParagraph"/>
        <w:numPr>
          <w:ilvl w:val="0"/>
          <w:numId w:val="3"/>
        </w:numPr>
        <w:rPr>
          <w:rFonts w:ascii="Calibri" w:hAnsi="Calibri"/>
          <w:b/>
          <w:i/>
        </w:rPr>
      </w:pPr>
      <w:r w:rsidRPr="00AA50B3">
        <w:rPr>
          <w:rFonts w:ascii="Calibri" w:hAnsi="Calibri"/>
          <w:b/>
          <w:i/>
        </w:rPr>
        <w:t xml:space="preserve">In total at least four (4) courses, </w:t>
      </w:r>
      <w:r w:rsidR="001E4BF2" w:rsidRPr="00AA50B3">
        <w:rPr>
          <w:rFonts w:ascii="Calibri" w:hAnsi="Calibri"/>
          <w:b/>
          <w:i/>
        </w:rPr>
        <w:t>not including</w:t>
      </w:r>
      <w:r w:rsidRPr="00AA50B3">
        <w:rPr>
          <w:rFonts w:ascii="Calibri" w:hAnsi="Calibri"/>
          <w:b/>
          <w:i/>
        </w:rPr>
        <w:t xml:space="preserve"> </w:t>
      </w:r>
      <w:r w:rsidR="00AC1F70">
        <w:rPr>
          <w:rFonts w:ascii="Calibri" w:hAnsi="Calibri"/>
          <w:b/>
          <w:i/>
        </w:rPr>
        <w:t xml:space="preserve">CLC </w:t>
      </w:r>
      <w:r w:rsidR="001E4BF2" w:rsidRPr="00AA50B3">
        <w:rPr>
          <w:rFonts w:ascii="Calibri" w:hAnsi="Calibri"/>
          <w:b/>
          <w:i/>
        </w:rPr>
        <w:t>12</w:t>
      </w:r>
      <w:r w:rsidRPr="00AA50B3">
        <w:rPr>
          <w:rFonts w:ascii="Calibri" w:hAnsi="Calibri"/>
          <w:b/>
          <w:i/>
        </w:rPr>
        <w:t>, must be at the grade 12 level.</w:t>
      </w:r>
    </w:p>
    <w:p w:rsidR="00DC0913" w:rsidRPr="00AA50B3" w:rsidRDefault="00DC0913" w:rsidP="00DC0913">
      <w:pPr>
        <w:spacing w:after="0"/>
        <w:jc w:val="both"/>
        <w:rPr>
          <w:b/>
          <w:i/>
          <w:sz w:val="20"/>
          <w:u w:val="single"/>
        </w:rPr>
      </w:pPr>
      <w:r w:rsidRPr="00AA50B3">
        <w:rPr>
          <w:b/>
          <w:i/>
          <w:sz w:val="28"/>
          <w:szCs w:val="32"/>
          <w:u w:val="single"/>
        </w:rPr>
        <w:t xml:space="preserve">Language Arts: </w:t>
      </w:r>
    </w:p>
    <w:p w:rsidR="00DC0913" w:rsidRPr="00AA50B3" w:rsidRDefault="00DC0913" w:rsidP="00DC0913">
      <w:pPr>
        <w:spacing w:after="0"/>
        <w:jc w:val="both"/>
        <w:rPr>
          <w:b/>
          <w:i/>
          <w:sz w:val="20"/>
          <w:u w:val="single"/>
        </w:rPr>
      </w:pPr>
    </w:p>
    <w:p w:rsidR="00DC0913" w:rsidRPr="00AA50B3" w:rsidRDefault="00AC1F70" w:rsidP="00DC0913">
      <w:pPr>
        <w:spacing w:after="0" w:line="240" w:lineRule="auto"/>
        <w:jc w:val="both"/>
        <w:rPr>
          <w:sz w:val="20"/>
        </w:rPr>
      </w:pPr>
      <w:r>
        <w:rPr>
          <w:b/>
          <w:sz w:val="20"/>
        </w:rPr>
        <w:t>Language Arts 10</w:t>
      </w:r>
      <w:r w:rsidR="00DC0913" w:rsidRPr="00AA50B3">
        <w:rPr>
          <w:sz w:val="20"/>
        </w:rPr>
        <w:tab/>
      </w:r>
      <w:r w:rsidR="00DC0913" w:rsidRPr="00AA50B3">
        <w:rPr>
          <w:sz w:val="20"/>
        </w:rPr>
        <w:tab/>
        <w:t xml:space="preserve">    </w:t>
      </w:r>
    </w:p>
    <w:p w:rsidR="00DC0913" w:rsidRPr="00AA50B3" w:rsidRDefault="00DC0913" w:rsidP="00DC0913">
      <w:pPr>
        <w:spacing w:after="0" w:line="240" w:lineRule="auto"/>
        <w:jc w:val="both"/>
        <w:rPr>
          <w:b/>
          <w:i/>
          <w:sz w:val="20"/>
        </w:rPr>
      </w:pPr>
      <w:r w:rsidRPr="00AA50B3">
        <w:rPr>
          <w:sz w:val="20"/>
        </w:rPr>
        <w:t xml:space="preserve">This course involves a considerable amount of writing in order to continue growth of both written and spoken language.  Students will explore poetry, short stories, novels, essays, and drama and will make oral presentations related to these topics. Spelling, sentence structure, and grammar are also studied. </w:t>
      </w:r>
    </w:p>
    <w:p w:rsidR="00DC0913" w:rsidRPr="00AA50B3" w:rsidRDefault="00DC0913" w:rsidP="00DC0913">
      <w:pPr>
        <w:spacing w:after="0" w:line="240" w:lineRule="auto"/>
        <w:jc w:val="both"/>
        <w:rPr>
          <w:b/>
          <w:i/>
          <w:sz w:val="20"/>
        </w:rPr>
      </w:pPr>
    </w:p>
    <w:p w:rsidR="00AC1F70" w:rsidRDefault="00AC1F70" w:rsidP="00DC0913">
      <w:pPr>
        <w:pStyle w:val="DefaultText"/>
        <w:jc w:val="both"/>
        <w:rPr>
          <w:rFonts w:asciiTheme="minorHAnsi" w:hAnsiTheme="minorHAnsi"/>
          <w:b/>
          <w:bCs/>
          <w:sz w:val="18"/>
          <w:szCs w:val="20"/>
        </w:rPr>
      </w:pPr>
      <w:r>
        <w:rPr>
          <w:rFonts w:asciiTheme="minorHAnsi" w:hAnsiTheme="minorHAnsi"/>
          <w:b/>
          <w:bCs/>
          <w:sz w:val="20"/>
          <w:szCs w:val="22"/>
        </w:rPr>
        <w:t>Language Arts</w:t>
      </w:r>
      <w:r w:rsidR="00DC0913" w:rsidRPr="00AA50B3">
        <w:rPr>
          <w:rFonts w:asciiTheme="minorHAnsi" w:hAnsiTheme="minorHAnsi"/>
          <w:b/>
          <w:bCs/>
          <w:sz w:val="20"/>
          <w:szCs w:val="22"/>
        </w:rPr>
        <w:t xml:space="preserve"> 11 </w:t>
      </w:r>
    </w:p>
    <w:p w:rsidR="00DC0913" w:rsidRPr="00AA50B3" w:rsidRDefault="00DC0913" w:rsidP="00DC0913">
      <w:pPr>
        <w:pStyle w:val="DefaultText"/>
        <w:jc w:val="both"/>
        <w:rPr>
          <w:rFonts w:asciiTheme="minorHAnsi" w:hAnsiTheme="minorHAnsi"/>
          <w:sz w:val="20"/>
          <w:szCs w:val="22"/>
        </w:rPr>
      </w:pPr>
      <w:r w:rsidRPr="00AA50B3">
        <w:rPr>
          <w:rFonts w:asciiTheme="minorHAnsi" w:hAnsiTheme="minorHAnsi"/>
          <w:sz w:val="20"/>
          <w:szCs w:val="22"/>
        </w:rPr>
        <w:t xml:space="preserve">Students </w:t>
      </w:r>
      <w:proofErr w:type="gramStart"/>
      <w:r w:rsidRPr="00AA50B3">
        <w:rPr>
          <w:rFonts w:asciiTheme="minorHAnsi" w:hAnsiTheme="minorHAnsi"/>
          <w:sz w:val="20"/>
          <w:szCs w:val="22"/>
        </w:rPr>
        <w:t>will be introduced</w:t>
      </w:r>
      <w:proofErr w:type="gramEnd"/>
      <w:r w:rsidRPr="00AA50B3">
        <w:rPr>
          <w:rFonts w:asciiTheme="minorHAnsi" w:hAnsiTheme="minorHAnsi"/>
          <w:sz w:val="20"/>
          <w:szCs w:val="22"/>
        </w:rPr>
        <w:t xml:space="preserve"> to reading, writing and speaking skills at an academic level.  Reading and writing assignments to develop the student’s ability to read, speak and write with confidence and competence </w:t>
      </w:r>
      <w:proofErr w:type="gramStart"/>
      <w:r w:rsidRPr="00AA50B3">
        <w:rPr>
          <w:rFonts w:asciiTheme="minorHAnsi" w:hAnsiTheme="minorHAnsi"/>
          <w:sz w:val="20"/>
          <w:szCs w:val="22"/>
        </w:rPr>
        <w:t>are emphasized</w:t>
      </w:r>
      <w:proofErr w:type="gramEnd"/>
      <w:r w:rsidRPr="00AA50B3">
        <w:rPr>
          <w:rFonts w:asciiTheme="minorHAnsi" w:hAnsiTheme="minorHAnsi"/>
          <w:sz w:val="20"/>
          <w:szCs w:val="22"/>
        </w:rPr>
        <w:t xml:space="preserve">.  Students will learn how to apply literary terminology and to read critically works of various genres, including the short story, the novel, drama (modern and Shakespeare), poetry and the essay.                      </w:t>
      </w:r>
    </w:p>
    <w:p w:rsidR="00DC0913" w:rsidRPr="00AA50B3" w:rsidRDefault="00DC0913" w:rsidP="00DC0913">
      <w:pPr>
        <w:pStyle w:val="DefaultText"/>
        <w:jc w:val="both"/>
        <w:rPr>
          <w:rFonts w:asciiTheme="minorHAnsi" w:hAnsiTheme="minorHAnsi"/>
          <w:sz w:val="20"/>
          <w:szCs w:val="22"/>
        </w:rPr>
      </w:pPr>
    </w:p>
    <w:p w:rsidR="00DC0913" w:rsidRPr="00AA50B3" w:rsidRDefault="00AC1F70" w:rsidP="00DC0913">
      <w:pPr>
        <w:pStyle w:val="DefaultText"/>
        <w:jc w:val="both"/>
        <w:rPr>
          <w:rFonts w:asciiTheme="minorHAnsi" w:hAnsiTheme="minorHAnsi"/>
          <w:b/>
          <w:bCs/>
          <w:sz w:val="20"/>
          <w:szCs w:val="22"/>
        </w:rPr>
      </w:pPr>
      <w:r>
        <w:rPr>
          <w:rFonts w:asciiTheme="minorHAnsi" w:hAnsiTheme="minorHAnsi"/>
          <w:b/>
          <w:bCs/>
          <w:sz w:val="20"/>
          <w:szCs w:val="22"/>
        </w:rPr>
        <w:t>Language Arts</w:t>
      </w:r>
      <w:r w:rsidR="00DC0913" w:rsidRPr="00AA50B3">
        <w:rPr>
          <w:rFonts w:asciiTheme="minorHAnsi" w:hAnsiTheme="minorHAnsi"/>
          <w:b/>
          <w:bCs/>
          <w:sz w:val="20"/>
          <w:szCs w:val="22"/>
        </w:rPr>
        <w:t xml:space="preserve"> 12 </w:t>
      </w:r>
    </w:p>
    <w:p w:rsidR="00DC0913" w:rsidRPr="00AA50B3" w:rsidRDefault="00DC0913" w:rsidP="00DC0913">
      <w:pPr>
        <w:pStyle w:val="DefaultText"/>
        <w:jc w:val="both"/>
        <w:rPr>
          <w:rFonts w:asciiTheme="minorHAnsi" w:hAnsiTheme="minorHAnsi"/>
          <w:b/>
          <w:bCs/>
          <w:sz w:val="20"/>
          <w:szCs w:val="22"/>
        </w:rPr>
      </w:pPr>
      <w:r w:rsidRPr="00AA50B3">
        <w:rPr>
          <w:rFonts w:asciiTheme="minorHAnsi" w:hAnsiTheme="minorHAnsi"/>
          <w:sz w:val="20"/>
          <w:szCs w:val="22"/>
        </w:rPr>
        <w:t xml:space="preserve">Students will further develop their reading, writing and speaking skills.  The emphasis will be on reading and writing assignments, especially expository essays and paragraphs.  Students will also further refine their critical reading skills. </w:t>
      </w:r>
    </w:p>
    <w:p w:rsidR="00DC0913" w:rsidRPr="00AA50B3" w:rsidRDefault="00DC0913">
      <w:pPr>
        <w:rPr>
          <w:rFonts w:ascii="Calibri" w:hAnsi="Calibri"/>
          <w:b/>
          <w:sz w:val="20"/>
        </w:rPr>
      </w:pPr>
    </w:p>
    <w:p w:rsidR="00C24588" w:rsidRPr="00AA50B3" w:rsidRDefault="00C24588" w:rsidP="00DC0913">
      <w:pPr>
        <w:spacing w:after="0" w:line="240" w:lineRule="auto"/>
        <w:jc w:val="both"/>
        <w:rPr>
          <w:b/>
          <w:sz w:val="20"/>
        </w:rPr>
      </w:pPr>
    </w:p>
    <w:p w:rsidR="00AA50B3" w:rsidRPr="00AA50B3" w:rsidRDefault="00AA50B3" w:rsidP="00AA50B3">
      <w:pPr>
        <w:pStyle w:val="DefaultText"/>
        <w:jc w:val="both"/>
        <w:rPr>
          <w:rFonts w:asciiTheme="minorHAnsi" w:hAnsiTheme="minorHAnsi"/>
          <w:b/>
          <w:sz w:val="20"/>
          <w:szCs w:val="22"/>
        </w:rPr>
      </w:pPr>
      <w:r w:rsidRPr="00AA50B3">
        <w:rPr>
          <w:rFonts w:asciiTheme="minorHAnsi" w:hAnsiTheme="minorHAnsi"/>
          <w:b/>
          <w:bCs/>
          <w:i/>
          <w:sz w:val="28"/>
          <w:szCs w:val="32"/>
          <w:u w:val="single"/>
        </w:rPr>
        <w:t>Physical Education:</w:t>
      </w:r>
    </w:p>
    <w:p w:rsidR="00AA50B3" w:rsidRPr="00AA50B3" w:rsidRDefault="00AA50B3" w:rsidP="00AA50B3">
      <w:pPr>
        <w:pStyle w:val="DefaultText"/>
        <w:jc w:val="both"/>
        <w:rPr>
          <w:rFonts w:asciiTheme="minorHAnsi" w:hAnsiTheme="minorHAnsi"/>
          <w:b/>
          <w:bCs/>
          <w:sz w:val="20"/>
          <w:szCs w:val="22"/>
        </w:rPr>
      </w:pPr>
    </w:p>
    <w:p w:rsidR="00AA50B3" w:rsidRPr="00AA50B3" w:rsidRDefault="00AA50B3" w:rsidP="00AA50B3">
      <w:pPr>
        <w:pStyle w:val="DefaultText"/>
        <w:jc w:val="both"/>
        <w:rPr>
          <w:rFonts w:asciiTheme="minorHAnsi" w:hAnsiTheme="minorHAnsi"/>
          <w:b/>
          <w:bCs/>
          <w:sz w:val="20"/>
          <w:szCs w:val="22"/>
        </w:rPr>
      </w:pPr>
      <w:r w:rsidRPr="00AA50B3">
        <w:rPr>
          <w:rFonts w:asciiTheme="minorHAnsi" w:hAnsiTheme="minorHAnsi"/>
          <w:b/>
          <w:bCs/>
          <w:sz w:val="20"/>
          <w:szCs w:val="22"/>
        </w:rPr>
        <w:t>PHYSICAL EDUCATION 10</w:t>
      </w:r>
      <w:r w:rsidRPr="00AA50B3">
        <w:rPr>
          <w:rFonts w:asciiTheme="minorHAnsi" w:hAnsiTheme="minorHAnsi"/>
          <w:bCs/>
          <w:sz w:val="20"/>
          <w:szCs w:val="22"/>
        </w:rPr>
        <w:t xml:space="preserve"> </w:t>
      </w:r>
    </w:p>
    <w:p w:rsidR="00AA50B3" w:rsidRPr="00AA50B3" w:rsidRDefault="00AA50B3" w:rsidP="00AA50B3">
      <w:pPr>
        <w:pStyle w:val="DefaultText"/>
        <w:jc w:val="both"/>
        <w:rPr>
          <w:rFonts w:asciiTheme="minorHAnsi" w:hAnsiTheme="minorHAnsi"/>
          <w:sz w:val="20"/>
          <w:szCs w:val="22"/>
        </w:rPr>
      </w:pPr>
      <w:r w:rsidRPr="00AA50B3">
        <w:rPr>
          <w:rFonts w:asciiTheme="minorHAnsi" w:hAnsiTheme="minorHAnsi"/>
          <w:sz w:val="20"/>
          <w:szCs w:val="22"/>
        </w:rPr>
        <w:t xml:space="preserve">The year consists of 10 </w:t>
      </w:r>
      <w:proofErr w:type="gramStart"/>
      <w:r w:rsidRPr="00AA50B3">
        <w:rPr>
          <w:rFonts w:asciiTheme="minorHAnsi" w:hAnsiTheme="minorHAnsi"/>
          <w:sz w:val="20"/>
          <w:szCs w:val="22"/>
        </w:rPr>
        <w:t>units which vary</w:t>
      </w:r>
      <w:proofErr w:type="gramEnd"/>
      <w:r w:rsidRPr="00AA50B3">
        <w:rPr>
          <w:rFonts w:asciiTheme="minorHAnsi" w:hAnsiTheme="minorHAnsi"/>
          <w:sz w:val="20"/>
          <w:szCs w:val="22"/>
        </w:rPr>
        <w:t xml:space="preserve"> in length from 3-5 weeks.  Students are provided with an opportunity to choose some of their units in order to plan a </w:t>
      </w:r>
      <w:proofErr w:type="gramStart"/>
      <w:r w:rsidRPr="00AA50B3">
        <w:rPr>
          <w:rFonts w:asciiTheme="minorHAnsi" w:hAnsiTheme="minorHAnsi"/>
          <w:sz w:val="20"/>
          <w:szCs w:val="22"/>
        </w:rPr>
        <w:t>program which best suits</w:t>
      </w:r>
      <w:proofErr w:type="gramEnd"/>
      <w:r w:rsidRPr="00AA50B3">
        <w:rPr>
          <w:rFonts w:asciiTheme="minorHAnsi" w:hAnsiTheme="minorHAnsi"/>
          <w:sz w:val="20"/>
          <w:szCs w:val="22"/>
        </w:rPr>
        <w:t xml:space="preserve"> their interests and needs.  Other units </w:t>
      </w:r>
      <w:proofErr w:type="gramStart"/>
      <w:r w:rsidRPr="00AA50B3">
        <w:rPr>
          <w:rFonts w:asciiTheme="minorHAnsi" w:hAnsiTheme="minorHAnsi"/>
          <w:sz w:val="20"/>
          <w:szCs w:val="22"/>
        </w:rPr>
        <w:t>are determined</w:t>
      </w:r>
      <w:proofErr w:type="gramEnd"/>
      <w:r w:rsidRPr="00AA50B3">
        <w:rPr>
          <w:rFonts w:asciiTheme="minorHAnsi" w:hAnsiTheme="minorHAnsi"/>
          <w:sz w:val="20"/>
          <w:szCs w:val="22"/>
        </w:rPr>
        <w:t xml:space="preserve"> by the instructor to ensure all curriculum requirements are met. A change into sportswear and runners is required. </w:t>
      </w:r>
    </w:p>
    <w:p w:rsidR="00AA50B3" w:rsidRDefault="00AA50B3">
      <w:pPr>
        <w:rPr>
          <w:b/>
          <w:bCs/>
          <w:i/>
          <w:sz w:val="28"/>
          <w:szCs w:val="32"/>
          <w:u w:val="single"/>
        </w:rPr>
      </w:pPr>
      <w:r>
        <w:rPr>
          <w:b/>
          <w:bCs/>
          <w:i/>
          <w:sz w:val="28"/>
          <w:szCs w:val="32"/>
          <w:u w:val="single"/>
        </w:rPr>
        <w:br w:type="page"/>
      </w:r>
    </w:p>
    <w:p w:rsidR="00DC0913" w:rsidRPr="00AA50B3" w:rsidRDefault="00DC0913" w:rsidP="00AA50B3">
      <w:pPr>
        <w:rPr>
          <w:rFonts w:eastAsia="Times New Roman" w:cs="Times New Roman"/>
          <w:b/>
          <w:bCs/>
          <w:i/>
          <w:sz w:val="28"/>
          <w:szCs w:val="32"/>
          <w:u w:val="single"/>
        </w:rPr>
      </w:pPr>
      <w:r w:rsidRPr="00AA50B3">
        <w:rPr>
          <w:b/>
          <w:bCs/>
          <w:i/>
          <w:sz w:val="28"/>
          <w:szCs w:val="32"/>
          <w:u w:val="single"/>
        </w:rPr>
        <w:lastRenderedPageBreak/>
        <w:t>Mathematics:</w:t>
      </w:r>
    </w:p>
    <w:p w:rsidR="00DC0913" w:rsidRPr="0077625F" w:rsidRDefault="00D24DF0" w:rsidP="00DC0913">
      <w:pPr>
        <w:pStyle w:val="DefaultText"/>
        <w:jc w:val="both"/>
        <w:rPr>
          <w:rFonts w:asciiTheme="minorHAnsi" w:hAnsiTheme="minorHAnsi"/>
          <w:b/>
          <w:bCs/>
          <w:i/>
          <w:u w:val="single"/>
        </w:rPr>
      </w:pPr>
      <w:r w:rsidRPr="0077625F">
        <w:rPr>
          <w:rFonts w:asciiTheme="minorHAnsi" w:hAnsiTheme="minorHAnsi"/>
          <w:b/>
          <w:bCs/>
          <w:i/>
          <w:u w:val="single"/>
        </w:rPr>
        <w:t>GRADE 10</w:t>
      </w:r>
    </w:p>
    <w:p w:rsidR="00D24DF0" w:rsidRPr="00AA50B3" w:rsidRDefault="00D24DF0" w:rsidP="00DC0913">
      <w:pPr>
        <w:pStyle w:val="DefaultText"/>
        <w:jc w:val="both"/>
        <w:rPr>
          <w:rFonts w:asciiTheme="minorHAnsi" w:hAnsiTheme="minorHAnsi"/>
          <w:b/>
          <w:bCs/>
          <w:i/>
          <w:sz w:val="20"/>
          <w:szCs w:val="22"/>
          <w:u w:val="single"/>
        </w:rPr>
      </w:pPr>
    </w:p>
    <w:p w:rsidR="00DC0913" w:rsidRPr="00AA50B3" w:rsidRDefault="00DC0913" w:rsidP="00DC0913">
      <w:pPr>
        <w:pStyle w:val="DefaultText"/>
        <w:jc w:val="both"/>
        <w:rPr>
          <w:rFonts w:asciiTheme="minorHAnsi" w:hAnsiTheme="minorHAnsi"/>
          <w:b/>
          <w:sz w:val="20"/>
          <w:szCs w:val="22"/>
        </w:rPr>
      </w:pPr>
      <w:r w:rsidRPr="00AA50B3">
        <w:rPr>
          <w:rFonts w:asciiTheme="minorHAnsi" w:hAnsiTheme="minorHAnsi"/>
          <w:b/>
          <w:bCs/>
          <w:sz w:val="20"/>
          <w:szCs w:val="22"/>
        </w:rPr>
        <w:t xml:space="preserve">WORKPLACE MATHEMATICS 10 </w:t>
      </w:r>
    </w:p>
    <w:p w:rsidR="00DC0913" w:rsidRPr="00AA50B3" w:rsidRDefault="00DC0913" w:rsidP="00DC0913">
      <w:pPr>
        <w:pStyle w:val="DefaultText"/>
        <w:jc w:val="both"/>
        <w:rPr>
          <w:rFonts w:asciiTheme="minorHAnsi" w:hAnsiTheme="minorHAnsi"/>
          <w:sz w:val="20"/>
          <w:szCs w:val="22"/>
        </w:rPr>
      </w:pPr>
      <w:r w:rsidRPr="00AA50B3">
        <w:rPr>
          <w:rFonts w:asciiTheme="minorHAnsi" w:hAnsiTheme="minorHAnsi"/>
          <w:sz w:val="20"/>
          <w:szCs w:val="22"/>
        </w:rPr>
        <w:t xml:space="preserve">This pathway </w:t>
      </w:r>
      <w:proofErr w:type="gramStart"/>
      <w:r w:rsidRPr="00AA50B3">
        <w:rPr>
          <w:rFonts w:asciiTheme="minorHAnsi" w:hAnsiTheme="minorHAnsi"/>
          <w:sz w:val="20"/>
          <w:szCs w:val="22"/>
        </w:rPr>
        <w:t>is specifically designed</w:t>
      </w:r>
      <w:proofErr w:type="gramEnd"/>
      <w:r w:rsidRPr="00AA50B3">
        <w:rPr>
          <w:rFonts w:asciiTheme="minorHAnsi" w:hAnsiTheme="minorHAnsi"/>
          <w:sz w:val="20"/>
          <w:szCs w:val="22"/>
        </w:rPr>
        <w:t xml:space="preserve"> to provide students with the mathematics and critical-thinking skills identified for entry into the majority of trades at post-secondary and for direct entry into the workplace.</w:t>
      </w:r>
    </w:p>
    <w:p w:rsidR="00DC0913" w:rsidRPr="00AA50B3" w:rsidRDefault="00DC0913" w:rsidP="00DC0913">
      <w:pPr>
        <w:pStyle w:val="DefaultText"/>
        <w:jc w:val="both"/>
        <w:rPr>
          <w:rFonts w:asciiTheme="minorHAnsi" w:hAnsiTheme="minorHAnsi"/>
          <w:b/>
          <w:sz w:val="20"/>
          <w:szCs w:val="22"/>
        </w:rPr>
      </w:pPr>
    </w:p>
    <w:p w:rsidR="00DC0913" w:rsidRPr="00AA50B3" w:rsidRDefault="00DC0913" w:rsidP="00DC0913">
      <w:pPr>
        <w:pStyle w:val="DefaultText"/>
        <w:jc w:val="both"/>
        <w:rPr>
          <w:rFonts w:asciiTheme="minorHAnsi" w:hAnsiTheme="minorHAnsi"/>
          <w:b/>
          <w:sz w:val="20"/>
          <w:szCs w:val="22"/>
          <w:u w:val="single"/>
        </w:rPr>
      </w:pPr>
      <w:r w:rsidRPr="00AA50B3">
        <w:rPr>
          <w:rFonts w:asciiTheme="minorHAnsi" w:hAnsiTheme="minorHAnsi"/>
          <w:b/>
          <w:sz w:val="20"/>
          <w:szCs w:val="22"/>
          <w:u w:val="single"/>
        </w:rPr>
        <w:t xml:space="preserve">OR </w:t>
      </w:r>
    </w:p>
    <w:p w:rsidR="00DC0913" w:rsidRPr="00AA50B3" w:rsidRDefault="00DC0913" w:rsidP="00DC0913">
      <w:pPr>
        <w:pStyle w:val="DefaultText"/>
        <w:jc w:val="both"/>
        <w:rPr>
          <w:rFonts w:asciiTheme="minorHAnsi" w:hAnsiTheme="minorHAnsi"/>
          <w:b/>
          <w:sz w:val="20"/>
          <w:szCs w:val="22"/>
        </w:rPr>
      </w:pPr>
    </w:p>
    <w:p w:rsidR="00DC0913" w:rsidRPr="00AA50B3" w:rsidRDefault="00DC0913" w:rsidP="00DC0913">
      <w:pPr>
        <w:pStyle w:val="DefaultText"/>
        <w:jc w:val="both"/>
        <w:rPr>
          <w:rFonts w:asciiTheme="minorHAnsi" w:hAnsiTheme="minorHAnsi"/>
          <w:b/>
          <w:sz w:val="20"/>
          <w:szCs w:val="22"/>
        </w:rPr>
      </w:pPr>
      <w:r w:rsidRPr="00AA50B3">
        <w:rPr>
          <w:rFonts w:asciiTheme="minorHAnsi" w:hAnsiTheme="minorHAnsi"/>
          <w:b/>
          <w:bCs/>
          <w:sz w:val="20"/>
          <w:szCs w:val="22"/>
        </w:rPr>
        <w:t xml:space="preserve">FOUNDATIONS OF MATHEMATICS </w:t>
      </w:r>
      <w:r w:rsidR="00AC1F70">
        <w:rPr>
          <w:rFonts w:asciiTheme="minorHAnsi" w:hAnsiTheme="minorHAnsi"/>
          <w:b/>
          <w:bCs/>
          <w:sz w:val="20"/>
          <w:szCs w:val="22"/>
        </w:rPr>
        <w:t>10</w:t>
      </w:r>
    </w:p>
    <w:p w:rsidR="00DC0913" w:rsidRPr="00AA50B3" w:rsidRDefault="00DC0913" w:rsidP="00DC0913">
      <w:pPr>
        <w:pStyle w:val="DefaultText"/>
        <w:jc w:val="both"/>
        <w:rPr>
          <w:rFonts w:asciiTheme="minorHAnsi" w:hAnsiTheme="minorHAnsi"/>
          <w:b/>
          <w:sz w:val="20"/>
          <w:szCs w:val="22"/>
        </w:rPr>
      </w:pPr>
      <w:r w:rsidRPr="00AA50B3">
        <w:rPr>
          <w:rFonts w:asciiTheme="minorHAnsi" w:hAnsiTheme="minorHAnsi"/>
          <w:bCs/>
          <w:sz w:val="20"/>
          <w:szCs w:val="22"/>
        </w:rPr>
        <w:t xml:space="preserve">This pathway </w:t>
      </w:r>
      <w:proofErr w:type="gramStart"/>
      <w:r w:rsidRPr="00AA50B3">
        <w:rPr>
          <w:rFonts w:asciiTheme="minorHAnsi" w:hAnsiTheme="minorHAnsi"/>
          <w:bCs/>
          <w:sz w:val="20"/>
          <w:szCs w:val="22"/>
        </w:rPr>
        <w:t>is designed</w:t>
      </w:r>
      <w:proofErr w:type="gramEnd"/>
      <w:r w:rsidRPr="00AA50B3">
        <w:rPr>
          <w:rFonts w:asciiTheme="minorHAnsi" w:hAnsiTheme="minorHAnsi"/>
          <w:bCs/>
          <w:sz w:val="20"/>
          <w:szCs w:val="22"/>
        </w:rPr>
        <w:t xml:space="preserve"> to provide students with the </w:t>
      </w:r>
      <w:r w:rsidRPr="00AA50B3">
        <w:rPr>
          <w:rFonts w:asciiTheme="minorHAnsi" w:hAnsiTheme="minorHAnsi"/>
          <w:sz w:val="20"/>
          <w:szCs w:val="22"/>
        </w:rPr>
        <w:t>mathematics and critical-thinking skills identified for entry into post-secondary studies. Most students will choose this pathway.</w:t>
      </w:r>
      <w:r w:rsidRPr="00AA50B3">
        <w:rPr>
          <w:rFonts w:asciiTheme="minorHAnsi" w:hAnsiTheme="minorHAnsi"/>
          <w:sz w:val="22"/>
        </w:rPr>
        <w:t xml:space="preserve"> </w:t>
      </w:r>
    </w:p>
    <w:p w:rsidR="0077625F" w:rsidRDefault="0077625F">
      <w:pPr>
        <w:rPr>
          <w:rFonts w:ascii="Calibri" w:hAnsi="Calibri"/>
          <w:b/>
          <w:sz w:val="20"/>
        </w:rPr>
      </w:pPr>
    </w:p>
    <w:p w:rsidR="00D24DF0" w:rsidRPr="0077625F" w:rsidRDefault="00D24DF0">
      <w:pPr>
        <w:rPr>
          <w:rFonts w:ascii="Calibri" w:hAnsi="Calibri"/>
          <w:b/>
          <w:i/>
          <w:sz w:val="24"/>
          <w:szCs w:val="24"/>
          <w:u w:val="single"/>
        </w:rPr>
      </w:pPr>
      <w:r w:rsidRPr="0077625F">
        <w:rPr>
          <w:rFonts w:ascii="Calibri" w:hAnsi="Calibri"/>
          <w:b/>
          <w:i/>
          <w:sz w:val="24"/>
          <w:szCs w:val="24"/>
          <w:u w:val="single"/>
        </w:rPr>
        <w:t>GRADE 11</w:t>
      </w:r>
    </w:p>
    <w:p w:rsidR="00026AC0" w:rsidRPr="004157FA" w:rsidRDefault="00F535A7" w:rsidP="00026AC0">
      <w:pPr>
        <w:pStyle w:val="DefaultText"/>
        <w:jc w:val="both"/>
        <w:rPr>
          <w:rFonts w:asciiTheme="minorHAnsi" w:hAnsiTheme="minorHAnsi"/>
          <w:b/>
          <w:sz w:val="18"/>
          <w:szCs w:val="22"/>
        </w:rPr>
      </w:pPr>
      <w:r w:rsidRPr="00D24DF0">
        <w:rPr>
          <w:rFonts w:asciiTheme="minorHAnsi" w:hAnsiTheme="minorHAnsi"/>
          <w:b/>
          <w:sz w:val="20"/>
          <w:szCs w:val="20"/>
        </w:rPr>
        <w:t>WORKPLACE MATH 11</w:t>
      </w:r>
      <w:r w:rsidR="00026AC0" w:rsidRPr="004157FA">
        <w:rPr>
          <w:rFonts w:asciiTheme="minorHAnsi" w:hAnsiTheme="minorHAnsi"/>
          <w:b/>
          <w:sz w:val="22"/>
        </w:rPr>
        <w:t xml:space="preserve"> </w:t>
      </w:r>
      <w:r w:rsidR="00026AC0" w:rsidRPr="004157FA">
        <w:rPr>
          <w:rFonts w:asciiTheme="minorHAnsi" w:hAnsiTheme="minorHAnsi"/>
          <w:b/>
          <w:sz w:val="20"/>
        </w:rPr>
        <w:t>(</w:t>
      </w:r>
      <w:r w:rsidR="00026AC0" w:rsidRPr="004157FA">
        <w:rPr>
          <w:rFonts w:asciiTheme="minorHAnsi" w:hAnsiTheme="minorHAnsi"/>
          <w:b/>
          <w:sz w:val="16"/>
          <w:szCs w:val="20"/>
        </w:rPr>
        <w:t>Pre-requisite: Foundations of 10 or Apprenticeship and Workplace 10)</w:t>
      </w:r>
    </w:p>
    <w:p w:rsidR="00BF0B18" w:rsidRDefault="00026AC0" w:rsidP="00BF0B18">
      <w:pPr>
        <w:pStyle w:val="DefaultText"/>
        <w:jc w:val="both"/>
        <w:rPr>
          <w:rFonts w:asciiTheme="minorHAnsi" w:hAnsiTheme="minorHAnsi"/>
          <w:b/>
          <w:sz w:val="22"/>
        </w:rPr>
      </w:pPr>
      <w:r w:rsidRPr="004157FA">
        <w:rPr>
          <w:rFonts w:asciiTheme="minorHAnsi" w:hAnsiTheme="minorHAnsi"/>
          <w:bCs/>
          <w:sz w:val="20"/>
          <w:szCs w:val="22"/>
        </w:rPr>
        <w:t xml:space="preserve">This pathway is designed to provide students with the </w:t>
      </w:r>
      <w:r w:rsidRPr="004157FA">
        <w:rPr>
          <w:rFonts w:asciiTheme="minorHAnsi" w:hAnsiTheme="minorHAnsi"/>
          <w:sz w:val="22"/>
        </w:rPr>
        <w:t xml:space="preserve">applied mathematics used in some trades and/or to </w:t>
      </w:r>
      <w:r w:rsidR="00BF0B18" w:rsidRPr="004157FA">
        <w:rPr>
          <w:rFonts w:asciiTheme="minorHAnsi" w:hAnsiTheme="minorHAnsi"/>
          <w:sz w:val="22"/>
        </w:rPr>
        <w:t>complete</w:t>
      </w:r>
      <w:r w:rsidRPr="004157FA">
        <w:rPr>
          <w:rFonts w:asciiTheme="minorHAnsi" w:hAnsiTheme="minorHAnsi"/>
          <w:sz w:val="22"/>
        </w:rPr>
        <w:t xml:space="preserve"> the grade 11</w:t>
      </w:r>
      <w:r w:rsidR="00BF0B18" w:rsidRPr="004157FA">
        <w:rPr>
          <w:rFonts w:asciiTheme="minorHAnsi" w:hAnsiTheme="minorHAnsi"/>
          <w:sz w:val="22"/>
        </w:rPr>
        <w:t xml:space="preserve"> mathematics </w:t>
      </w:r>
      <w:r w:rsidRPr="004157FA">
        <w:rPr>
          <w:rFonts w:asciiTheme="minorHAnsi" w:hAnsiTheme="minorHAnsi"/>
          <w:sz w:val="22"/>
        </w:rPr>
        <w:t>requirement necessary to graduate</w:t>
      </w:r>
      <w:proofErr w:type="gramStart"/>
      <w:r w:rsidRPr="004157FA">
        <w:rPr>
          <w:rFonts w:asciiTheme="minorHAnsi" w:hAnsiTheme="minorHAnsi"/>
          <w:sz w:val="22"/>
        </w:rPr>
        <w:t>.</w:t>
      </w:r>
      <w:r w:rsidR="00BF0B18" w:rsidRPr="004157FA">
        <w:rPr>
          <w:rFonts w:asciiTheme="minorHAnsi" w:hAnsiTheme="minorHAnsi"/>
          <w:b/>
          <w:sz w:val="22"/>
        </w:rPr>
        <w:t>.</w:t>
      </w:r>
      <w:proofErr w:type="gramEnd"/>
      <w:r w:rsidR="00BF0B18" w:rsidRPr="004157FA">
        <w:rPr>
          <w:rFonts w:asciiTheme="minorHAnsi" w:hAnsiTheme="minorHAnsi"/>
          <w:b/>
          <w:sz w:val="22"/>
        </w:rPr>
        <w:t xml:space="preserve">  </w:t>
      </w:r>
    </w:p>
    <w:p w:rsidR="00D24DF0" w:rsidRDefault="00D24DF0" w:rsidP="00BF0B18">
      <w:pPr>
        <w:pStyle w:val="DefaultText"/>
        <w:jc w:val="both"/>
        <w:rPr>
          <w:rFonts w:asciiTheme="minorHAnsi" w:hAnsiTheme="minorHAnsi"/>
          <w:b/>
          <w:sz w:val="22"/>
        </w:rPr>
      </w:pPr>
    </w:p>
    <w:p w:rsidR="00D24DF0" w:rsidRPr="00D24DF0" w:rsidRDefault="00D24DF0" w:rsidP="00BF0B18">
      <w:pPr>
        <w:pStyle w:val="DefaultText"/>
        <w:jc w:val="both"/>
        <w:rPr>
          <w:rFonts w:asciiTheme="minorHAnsi" w:hAnsiTheme="minorHAnsi"/>
          <w:b/>
          <w:sz w:val="22"/>
          <w:u w:val="single"/>
        </w:rPr>
      </w:pPr>
      <w:r>
        <w:rPr>
          <w:rFonts w:asciiTheme="minorHAnsi" w:hAnsiTheme="minorHAnsi"/>
          <w:b/>
          <w:sz w:val="22"/>
          <w:u w:val="single"/>
        </w:rPr>
        <w:t>OR</w:t>
      </w:r>
    </w:p>
    <w:p w:rsidR="00225BEE" w:rsidRDefault="00225BEE" w:rsidP="00BF0B18">
      <w:pPr>
        <w:pStyle w:val="DefaultText"/>
        <w:jc w:val="both"/>
        <w:rPr>
          <w:rFonts w:asciiTheme="minorHAnsi" w:hAnsiTheme="minorHAnsi"/>
          <w:b/>
          <w:sz w:val="22"/>
        </w:rPr>
      </w:pPr>
    </w:p>
    <w:p w:rsidR="00225BEE" w:rsidRDefault="00225BEE" w:rsidP="00BF0B18">
      <w:pPr>
        <w:pStyle w:val="DefaultText"/>
        <w:jc w:val="both"/>
        <w:rPr>
          <w:rFonts w:asciiTheme="minorHAnsi" w:hAnsiTheme="minorHAnsi"/>
          <w:b/>
          <w:sz w:val="20"/>
          <w:szCs w:val="20"/>
        </w:rPr>
      </w:pPr>
      <w:r w:rsidRPr="00D24DF0">
        <w:rPr>
          <w:rFonts w:asciiTheme="minorHAnsi" w:hAnsiTheme="minorHAnsi"/>
          <w:b/>
          <w:sz w:val="20"/>
          <w:szCs w:val="20"/>
        </w:rPr>
        <w:t>FOUNDATIONS OF MATH</w:t>
      </w:r>
      <w:r w:rsidR="00D24DF0" w:rsidRPr="00D24DF0">
        <w:rPr>
          <w:rFonts w:asciiTheme="minorHAnsi" w:hAnsiTheme="minorHAnsi"/>
          <w:b/>
          <w:sz w:val="20"/>
          <w:szCs w:val="20"/>
        </w:rPr>
        <w:t>EMATICS 11</w:t>
      </w:r>
    </w:p>
    <w:p w:rsidR="00D24DF0" w:rsidRPr="00AA50B3" w:rsidRDefault="00D24DF0" w:rsidP="00D24DF0">
      <w:pPr>
        <w:pStyle w:val="DefaultText"/>
        <w:jc w:val="both"/>
        <w:rPr>
          <w:rFonts w:asciiTheme="minorHAnsi" w:hAnsiTheme="minorHAnsi"/>
          <w:b/>
          <w:sz w:val="20"/>
          <w:szCs w:val="22"/>
        </w:rPr>
      </w:pPr>
      <w:r w:rsidRPr="00AA50B3">
        <w:rPr>
          <w:rFonts w:asciiTheme="minorHAnsi" w:hAnsiTheme="minorHAnsi"/>
          <w:bCs/>
          <w:sz w:val="20"/>
          <w:szCs w:val="22"/>
        </w:rPr>
        <w:t xml:space="preserve">This pathway </w:t>
      </w:r>
      <w:proofErr w:type="gramStart"/>
      <w:r w:rsidRPr="00AA50B3">
        <w:rPr>
          <w:rFonts w:asciiTheme="minorHAnsi" w:hAnsiTheme="minorHAnsi"/>
          <w:bCs/>
          <w:sz w:val="20"/>
          <w:szCs w:val="22"/>
        </w:rPr>
        <w:t>is designed</w:t>
      </w:r>
      <w:proofErr w:type="gramEnd"/>
      <w:r w:rsidRPr="00AA50B3">
        <w:rPr>
          <w:rFonts w:asciiTheme="minorHAnsi" w:hAnsiTheme="minorHAnsi"/>
          <w:bCs/>
          <w:sz w:val="20"/>
          <w:szCs w:val="22"/>
        </w:rPr>
        <w:t xml:space="preserve"> to provide students with the </w:t>
      </w:r>
      <w:r w:rsidRPr="00AA50B3">
        <w:rPr>
          <w:rFonts w:asciiTheme="minorHAnsi" w:hAnsiTheme="minorHAnsi"/>
          <w:sz w:val="20"/>
          <w:szCs w:val="22"/>
        </w:rPr>
        <w:t>mathematics and critical-thinking skills identified for entry into post-secondary studies. Most students will choose this pathway.</w:t>
      </w:r>
      <w:r w:rsidRPr="00AA50B3">
        <w:rPr>
          <w:rFonts w:asciiTheme="minorHAnsi" w:hAnsiTheme="minorHAnsi"/>
          <w:sz w:val="22"/>
        </w:rPr>
        <w:t xml:space="preserve"> </w:t>
      </w:r>
    </w:p>
    <w:p w:rsidR="00D24DF0" w:rsidRPr="00D24DF0" w:rsidRDefault="00D24DF0" w:rsidP="00BF0B18">
      <w:pPr>
        <w:pStyle w:val="DefaultText"/>
        <w:jc w:val="both"/>
        <w:rPr>
          <w:rFonts w:asciiTheme="minorHAnsi" w:hAnsiTheme="minorHAnsi"/>
          <w:b/>
          <w:sz w:val="20"/>
          <w:szCs w:val="20"/>
        </w:rPr>
      </w:pPr>
    </w:p>
    <w:p w:rsidR="00BF0B18" w:rsidRPr="00AA50B3" w:rsidRDefault="00BF0B18" w:rsidP="00026AC0">
      <w:pPr>
        <w:pStyle w:val="DefaultText"/>
        <w:jc w:val="both"/>
        <w:rPr>
          <w:rFonts w:asciiTheme="minorHAnsi" w:hAnsiTheme="minorHAnsi"/>
          <w:b/>
          <w:bCs/>
          <w:sz w:val="20"/>
          <w:szCs w:val="22"/>
          <w:u w:val="single"/>
        </w:rPr>
      </w:pPr>
      <w:r w:rsidRPr="00AA50B3">
        <w:rPr>
          <w:rFonts w:asciiTheme="minorHAnsi" w:hAnsiTheme="minorHAnsi"/>
          <w:b/>
          <w:bCs/>
          <w:sz w:val="20"/>
          <w:szCs w:val="22"/>
          <w:u w:val="single"/>
        </w:rPr>
        <w:t>OR</w:t>
      </w:r>
    </w:p>
    <w:p w:rsidR="00BF0B18" w:rsidRPr="00AA50B3" w:rsidRDefault="00BF0B18" w:rsidP="00026AC0">
      <w:pPr>
        <w:pStyle w:val="DefaultText"/>
        <w:jc w:val="both"/>
        <w:rPr>
          <w:rFonts w:asciiTheme="minorHAnsi" w:hAnsiTheme="minorHAnsi"/>
          <w:b/>
          <w:bCs/>
          <w:sz w:val="20"/>
          <w:szCs w:val="22"/>
        </w:rPr>
      </w:pPr>
    </w:p>
    <w:p w:rsidR="00026AC0" w:rsidRPr="00AA50B3" w:rsidRDefault="00026AC0" w:rsidP="00026AC0">
      <w:pPr>
        <w:pStyle w:val="DefaultText"/>
        <w:jc w:val="both"/>
        <w:rPr>
          <w:rFonts w:asciiTheme="minorHAnsi" w:hAnsiTheme="minorHAnsi"/>
          <w:b/>
          <w:sz w:val="20"/>
          <w:szCs w:val="22"/>
        </w:rPr>
      </w:pPr>
      <w:r w:rsidRPr="00AA50B3">
        <w:rPr>
          <w:rFonts w:asciiTheme="minorHAnsi" w:hAnsiTheme="minorHAnsi"/>
          <w:b/>
          <w:bCs/>
          <w:sz w:val="20"/>
          <w:szCs w:val="22"/>
        </w:rPr>
        <w:t>PRE-CALCULUS 11 (</w:t>
      </w:r>
      <w:r w:rsidRPr="00AA50B3">
        <w:rPr>
          <w:rFonts w:asciiTheme="minorHAnsi" w:hAnsiTheme="minorHAnsi"/>
          <w:b/>
          <w:sz w:val="18"/>
          <w:szCs w:val="20"/>
        </w:rPr>
        <w:t>Pre-requisite: Foundations of Mathematics and Pre-Calculus 10)</w:t>
      </w:r>
    </w:p>
    <w:p w:rsidR="00BF0B18" w:rsidRPr="00AA50B3" w:rsidRDefault="00026AC0" w:rsidP="00BF0B18">
      <w:pPr>
        <w:pStyle w:val="DefaultText"/>
        <w:jc w:val="both"/>
        <w:rPr>
          <w:rFonts w:asciiTheme="minorHAnsi" w:hAnsiTheme="minorHAnsi"/>
          <w:b/>
          <w:sz w:val="20"/>
          <w:szCs w:val="22"/>
        </w:rPr>
      </w:pPr>
      <w:r w:rsidRPr="00AA50B3">
        <w:rPr>
          <w:rFonts w:asciiTheme="minorHAnsi" w:hAnsiTheme="minorHAnsi"/>
          <w:bCs/>
          <w:sz w:val="20"/>
          <w:szCs w:val="22"/>
        </w:rPr>
        <w:t xml:space="preserve">This pathway </w:t>
      </w:r>
      <w:proofErr w:type="gramStart"/>
      <w:r w:rsidRPr="00AA50B3">
        <w:rPr>
          <w:rFonts w:asciiTheme="minorHAnsi" w:hAnsiTheme="minorHAnsi"/>
          <w:bCs/>
          <w:sz w:val="20"/>
          <w:szCs w:val="22"/>
        </w:rPr>
        <w:t>is designed</w:t>
      </w:r>
      <w:proofErr w:type="gramEnd"/>
      <w:r w:rsidRPr="00AA50B3">
        <w:rPr>
          <w:rFonts w:asciiTheme="minorHAnsi" w:hAnsiTheme="minorHAnsi"/>
          <w:bCs/>
          <w:sz w:val="20"/>
          <w:szCs w:val="22"/>
        </w:rPr>
        <w:t xml:space="preserve"> to provide students with the </w:t>
      </w:r>
      <w:r w:rsidRPr="00AA50B3">
        <w:rPr>
          <w:rFonts w:asciiTheme="minorHAnsi" w:hAnsiTheme="minorHAnsi"/>
          <w:sz w:val="20"/>
          <w:szCs w:val="22"/>
        </w:rPr>
        <w:t>mathematics and critical-thinking skills identified for entry into post-secondary studies.</w:t>
      </w:r>
    </w:p>
    <w:p w:rsidR="00F535A7" w:rsidRDefault="00026AC0" w:rsidP="00BF0B18">
      <w:pPr>
        <w:pStyle w:val="DefaultText"/>
        <w:jc w:val="both"/>
        <w:rPr>
          <w:rFonts w:asciiTheme="minorHAnsi" w:hAnsiTheme="minorHAnsi"/>
          <w:sz w:val="22"/>
        </w:rPr>
      </w:pPr>
      <w:r w:rsidRPr="00AA50B3">
        <w:rPr>
          <w:rFonts w:asciiTheme="minorHAnsi" w:hAnsiTheme="minorHAnsi"/>
          <w:sz w:val="20"/>
          <w:szCs w:val="22"/>
        </w:rPr>
        <w:t>Most students will choose this pathway.</w:t>
      </w:r>
      <w:r w:rsidRPr="00AA50B3">
        <w:rPr>
          <w:rFonts w:asciiTheme="minorHAnsi" w:hAnsiTheme="minorHAnsi"/>
          <w:sz w:val="22"/>
        </w:rPr>
        <w:t xml:space="preserve"> </w:t>
      </w:r>
    </w:p>
    <w:p w:rsidR="00C1476F" w:rsidRDefault="00C1476F" w:rsidP="00BF0B18">
      <w:pPr>
        <w:pStyle w:val="DefaultText"/>
        <w:jc w:val="both"/>
        <w:rPr>
          <w:rFonts w:asciiTheme="minorHAnsi" w:hAnsiTheme="minorHAnsi"/>
          <w:sz w:val="22"/>
        </w:rPr>
      </w:pPr>
    </w:p>
    <w:p w:rsidR="00C1476F" w:rsidRPr="0077625F" w:rsidRDefault="00C1476F" w:rsidP="00BF0B18">
      <w:pPr>
        <w:pStyle w:val="DefaultText"/>
        <w:jc w:val="both"/>
        <w:rPr>
          <w:rFonts w:asciiTheme="minorHAnsi" w:hAnsiTheme="minorHAnsi"/>
          <w:b/>
          <w:i/>
          <w:u w:val="single"/>
        </w:rPr>
      </w:pPr>
      <w:r w:rsidRPr="0077625F">
        <w:rPr>
          <w:rFonts w:asciiTheme="minorHAnsi" w:hAnsiTheme="minorHAnsi"/>
          <w:b/>
          <w:i/>
          <w:u w:val="single"/>
        </w:rPr>
        <w:t>GRADE 12</w:t>
      </w:r>
    </w:p>
    <w:p w:rsidR="00C1476F" w:rsidRDefault="00C1476F" w:rsidP="00BF0B18">
      <w:pPr>
        <w:pStyle w:val="DefaultText"/>
        <w:jc w:val="both"/>
        <w:rPr>
          <w:rFonts w:asciiTheme="minorHAnsi" w:hAnsiTheme="minorHAnsi"/>
          <w:b/>
          <w:i/>
          <w:sz w:val="20"/>
          <w:szCs w:val="20"/>
          <w:u w:val="single"/>
        </w:rPr>
      </w:pPr>
    </w:p>
    <w:p w:rsidR="00C1476F" w:rsidRDefault="00C1476F" w:rsidP="00C1476F">
      <w:pPr>
        <w:pStyle w:val="DefaultText"/>
        <w:jc w:val="both"/>
        <w:rPr>
          <w:rFonts w:asciiTheme="minorHAnsi" w:hAnsiTheme="minorHAnsi"/>
          <w:b/>
          <w:sz w:val="20"/>
          <w:szCs w:val="20"/>
        </w:rPr>
      </w:pPr>
      <w:r w:rsidRPr="00D24DF0">
        <w:rPr>
          <w:rFonts w:asciiTheme="minorHAnsi" w:hAnsiTheme="minorHAnsi"/>
          <w:b/>
          <w:sz w:val="20"/>
          <w:szCs w:val="20"/>
        </w:rPr>
        <w:t>FOUNDATIONS OF MATHE</w:t>
      </w:r>
      <w:r>
        <w:rPr>
          <w:rFonts w:asciiTheme="minorHAnsi" w:hAnsiTheme="minorHAnsi"/>
          <w:b/>
          <w:sz w:val="20"/>
          <w:szCs w:val="20"/>
        </w:rPr>
        <w:t>MATICS 12</w:t>
      </w:r>
    </w:p>
    <w:p w:rsidR="00C1476F" w:rsidRDefault="00C1476F" w:rsidP="00C1476F">
      <w:pPr>
        <w:pStyle w:val="DefaultText"/>
        <w:jc w:val="both"/>
        <w:rPr>
          <w:rFonts w:asciiTheme="minorHAnsi" w:hAnsiTheme="minorHAnsi"/>
          <w:sz w:val="22"/>
        </w:rPr>
      </w:pPr>
      <w:r w:rsidRPr="00AA50B3">
        <w:rPr>
          <w:rFonts w:asciiTheme="minorHAnsi" w:hAnsiTheme="minorHAnsi"/>
          <w:bCs/>
          <w:sz w:val="20"/>
          <w:szCs w:val="22"/>
        </w:rPr>
        <w:t xml:space="preserve">This pathway </w:t>
      </w:r>
      <w:proofErr w:type="gramStart"/>
      <w:r w:rsidRPr="00AA50B3">
        <w:rPr>
          <w:rFonts w:asciiTheme="minorHAnsi" w:hAnsiTheme="minorHAnsi"/>
          <w:bCs/>
          <w:sz w:val="20"/>
          <w:szCs w:val="22"/>
        </w:rPr>
        <w:t>is designed</w:t>
      </w:r>
      <w:proofErr w:type="gramEnd"/>
      <w:r w:rsidRPr="00AA50B3">
        <w:rPr>
          <w:rFonts w:asciiTheme="minorHAnsi" w:hAnsiTheme="minorHAnsi"/>
          <w:bCs/>
          <w:sz w:val="20"/>
          <w:szCs w:val="22"/>
        </w:rPr>
        <w:t xml:space="preserve"> to provide students with the </w:t>
      </w:r>
      <w:r w:rsidRPr="00AA50B3">
        <w:rPr>
          <w:rFonts w:asciiTheme="minorHAnsi" w:hAnsiTheme="minorHAnsi"/>
          <w:sz w:val="20"/>
          <w:szCs w:val="22"/>
        </w:rPr>
        <w:t>mathematics and critical-thinking skills identified for entry into post-secondary studies. Most students will choose this pathway.</w:t>
      </w:r>
      <w:r w:rsidRPr="00AA50B3">
        <w:rPr>
          <w:rFonts w:asciiTheme="minorHAnsi" w:hAnsiTheme="minorHAnsi"/>
          <w:sz w:val="22"/>
        </w:rPr>
        <w:t xml:space="preserve"> </w:t>
      </w:r>
    </w:p>
    <w:p w:rsidR="00C1476F" w:rsidRDefault="00C1476F" w:rsidP="00C1476F">
      <w:pPr>
        <w:pStyle w:val="DefaultText"/>
        <w:jc w:val="both"/>
        <w:rPr>
          <w:rFonts w:asciiTheme="minorHAnsi" w:hAnsiTheme="minorHAnsi"/>
          <w:sz w:val="22"/>
        </w:rPr>
      </w:pPr>
    </w:p>
    <w:p w:rsidR="00C1476F" w:rsidRDefault="00C1476F" w:rsidP="00C1476F">
      <w:pPr>
        <w:pStyle w:val="DefaultText"/>
        <w:jc w:val="both"/>
        <w:rPr>
          <w:rFonts w:asciiTheme="minorHAnsi" w:hAnsiTheme="minorHAnsi"/>
          <w:b/>
          <w:sz w:val="20"/>
          <w:szCs w:val="20"/>
          <w:u w:val="single"/>
        </w:rPr>
      </w:pPr>
      <w:r>
        <w:rPr>
          <w:rFonts w:asciiTheme="minorHAnsi" w:hAnsiTheme="minorHAnsi"/>
          <w:b/>
          <w:sz w:val="20"/>
          <w:szCs w:val="20"/>
          <w:u w:val="single"/>
        </w:rPr>
        <w:t>OR</w:t>
      </w:r>
    </w:p>
    <w:p w:rsidR="00C1476F" w:rsidRDefault="00C1476F" w:rsidP="00C1476F">
      <w:pPr>
        <w:pStyle w:val="DefaultText"/>
        <w:jc w:val="both"/>
        <w:rPr>
          <w:rFonts w:asciiTheme="minorHAnsi" w:hAnsiTheme="minorHAnsi"/>
          <w:b/>
          <w:sz w:val="20"/>
          <w:szCs w:val="20"/>
          <w:u w:val="single"/>
        </w:rPr>
      </w:pPr>
    </w:p>
    <w:p w:rsidR="00C1476F" w:rsidRPr="00AA50B3" w:rsidRDefault="00C1476F" w:rsidP="00C1476F">
      <w:pPr>
        <w:pStyle w:val="DefaultText"/>
        <w:jc w:val="both"/>
        <w:rPr>
          <w:rFonts w:asciiTheme="minorHAnsi" w:hAnsiTheme="minorHAnsi"/>
          <w:b/>
          <w:sz w:val="20"/>
          <w:szCs w:val="22"/>
        </w:rPr>
      </w:pPr>
      <w:r>
        <w:rPr>
          <w:rFonts w:asciiTheme="minorHAnsi" w:hAnsiTheme="minorHAnsi"/>
          <w:b/>
          <w:bCs/>
          <w:sz w:val="20"/>
          <w:szCs w:val="22"/>
        </w:rPr>
        <w:t>PRE-CALCULUS 12</w:t>
      </w:r>
      <w:r w:rsidRPr="00AA50B3">
        <w:rPr>
          <w:rFonts w:asciiTheme="minorHAnsi" w:hAnsiTheme="minorHAnsi"/>
          <w:b/>
          <w:bCs/>
          <w:sz w:val="20"/>
          <w:szCs w:val="22"/>
        </w:rPr>
        <w:t xml:space="preserve"> </w:t>
      </w:r>
    </w:p>
    <w:p w:rsidR="00C1476F" w:rsidRPr="00AA50B3" w:rsidRDefault="00C1476F" w:rsidP="00C1476F">
      <w:pPr>
        <w:pStyle w:val="DefaultText"/>
        <w:jc w:val="both"/>
        <w:rPr>
          <w:rFonts w:asciiTheme="minorHAnsi" w:hAnsiTheme="minorHAnsi"/>
          <w:b/>
          <w:sz w:val="20"/>
          <w:szCs w:val="22"/>
        </w:rPr>
      </w:pPr>
      <w:r w:rsidRPr="00AA50B3">
        <w:rPr>
          <w:rFonts w:asciiTheme="minorHAnsi" w:hAnsiTheme="minorHAnsi"/>
          <w:bCs/>
          <w:sz w:val="20"/>
          <w:szCs w:val="22"/>
        </w:rPr>
        <w:t xml:space="preserve">This pathway </w:t>
      </w:r>
      <w:proofErr w:type="gramStart"/>
      <w:r w:rsidRPr="00AA50B3">
        <w:rPr>
          <w:rFonts w:asciiTheme="minorHAnsi" w:hAnsiTheme="minorHAnsi"/>
          <w:bCs/>
          <w:sz w:val="20"/>
          <w:szCs w:val="22"/>
        </w:rPr>
        <w:t>is designed</w:t>
      </w:r>
      <w:proofErr w:type="gramEnd"/>
      <w:r w:rsidRPr="00AA50B3">
        <w:rPr>
          <w:rFonts w:asciiTheme="minorHAnsi" w:hAnsiTheme="minorHAnsi"/>
          <w:bCs/>
          <w:sz w:val="20"/>
          <w:szCs w:val="22"/>
        </w:rPr>
        <w:t xml:space="preserve"> to provide students with the </w:t>
      </w:r>
      <w:r w:rsidRPr="00AA50B3">
        <w:rPr>
          <w:rFonts w:asciiTheme="minorHAnsi" w:hAnsiTheme="minorHAnsi"/>
          <w:sz w:val="20"/>
          <w:szCs w:val="22"/>
        </w:rPr>
        <w:t>mathematics and critical-thinking skills identified for entry into post-secondary studies.</w:t>
      </w:r>
    </w:p>
    <w:p w:rsidR="00C1476F" w:rsidRDefault="00C1476F" w:rsidP="00C1476F">
      <w:pPr>
        <w:pStyle w:val="DefaultText"/>
        <w:jc w:val="both"/>
        <w:rPr>
          <w:rFonts w:asciiTheme="minorHAnsi" w:hAnsiTheme="minorHAnsi"/>
          <w:sz w:val="22"/>
        </w:rPr>
      </w:pPr>
      <w:r w:rsidRPr="00AA50B3">
        <w:rPr>
          <w:rFonts w:asciiTheme="minorHAnsi" w:hAnsiTheme="minorHAnsi"/>
          <w:sz w:val="20"/>
          <w:szCs w:val="22"/>
        </w:rPr>
        <w:t>Most students will choose this pathway.</w:t>
      </w:r>
      <w:r w:rsidRPr="00AA50B3">
        <w:rPr>
          <w:rFonts w:asciiTheme="minorHAnsi" w:hAnsiTheme="minorHAnsi"/>
          <w:sz w:val="22"/>
        </w:rPr>
        <w:t xml:space="preserve"> </w:t>
      </w:r>
    </w:p>
    <w:p w:rsidR="00BF6027" w:rsidRDefault="00BF6027" w:rsidP="00C1476F">
      <w:pPr>
        <w:pStyle w:val="DefaultText"/>
        <w:jc w:val="both"/>
        <w:rPr>
          <w:rFonts w:asciiTheme="minorHAnsi" w:hAnsiTheme="minorHAnsi"/>
          <w:sz w:val="22"/>
        </w:rPr>
      </w:pPr>
    </w:p>
    <w:p w:rsidR="00C1476F" w:rsidRDefault="00C1476F" w:rsidP="00C1476F">
      <w:pPr>
        <w:pStyle w:val="DefaultText"/>
        <w:jc w:val="both"/>
        <w:rPr>
          <w:rFonts w:asciiTheme="minorHAnsi" w:hAnsiTheme="minorHAnsi"/>
          <w:b/>
          <w:sz w:val="20"/>
          <w:szCs w:val="20"/>
          <w:u w:val="single"/>
        </w:rPr>
      </w:pPr>
      <w:proofErr w:type="gramStart"/>
      <w:r>
        <w:rPr>
          <w:rFonts w:asciiTheme="minorHAnsi" w:hAnsiTheme="minorHAnsi"/>
          <w:b/>
          <w:sz w:val="20"/>
          <w:szCs w:val="20"/>
          <w:u w:val="single"/>
        </w:rPr>
        <w:t>OR</w:t>
      </w:r>
      <w:proofErr w:type="gramEnd"/>
      <w:r>
        <w:rPr>
          <w:rFonts w:asciiTheme="minorHAnsi" w:hAnsiTheme="minorHAnsi"/>
          <w:b/>
          <w:sz w:val="20"/>
          <w:szCs w:val="20"/>
          <w:u w:val="single"/>
        </w:rPr>
        <w:t xml:space="preserve"> – see next page</w:t>
      </w:r>
    </w:p>
    <w:p w:rsidR="00BF6027" w:rsidRPr="00BF6027" w:rsidRDefault="00BF6027" w:rsidP="00C1476F">
      <w:pPr>
        <w:pStyle w:val="DefaultText"/>
        <w:jc w:val="both"/>
        <w:rPr>
          <w:rFonts w:asciiTheme="minorHAnsi" w:hAnsiTheme="minorHAnsi"/>
          <w:b/>
          <w:sz w:val="20"/>
          <w:szCs w:val="20"/>
          <w:u w:val="single"/>
        </w:rPr>
      </w:pPr>
    </w:p>
    <w:p w:rsidR="00C1476F" w:rsidRDefault="00C1476F" w:rsidP="00C1476F">
      <w:pPr>
        <w:pStyle w:val="DefaultText"/>
        <w:jc w:val="both"/>
        <w:rPr>
          <w:rFonts w:asciiTheme="minorHAnsi" w:hAnsiTheme="minorHAnsi"/>
          <w:b/>
          <w:bCs/>
          <w:sz w:val="20"/>
          <w:szCs w:val="22"/>
        </w:rPr>
      </w:pPr>
    </w:p>
    <w:p w:rsidR="00C1476F" w:rsidRDefault="00C1476F" w:rsidP="00C1476F">
      <w:pPr>
        <w:pStyle w:val="DefaultText"/>
        <w:jc w:val="both"/>
        <w:rPr>
          <w:rFonts w:asciiTheme="minorHAnsi" w:hAnsiTheme="minorHAnsi"/>
          <w:b/>
          <w:bCs/>
          <w:sz w:val="20"/>
          <w:szCs w:val="22"/>
        </w:rPr>
      </w:pPr>
      <w:r>
        <w:rPr>
          <w:rFonts w:asciiTheme="minorHAnsi" w:hAnsiTheme="minorHAnsi"/>
          <w:b/>
          <w:bCs/>
          <w:sz w:val="20"/>
          <w:szCs w:val="22"/>
        </w:rPr>
        <w:t>CALCULUS 12</w:t>
      </w:r>
    </w:p>
    <w:p w:rsidR="00C1476F" w:rsidRPr="00AA50B3" w:rsidRDefault="00C1476F" w:rsidP="00C1476F">
      <w:pPr>
        <w:pStyle w:val="DefaultText"/>
        <w:jc w:val="both"/>
        <w:rPr>
          <w:rFonts w:asciiTheme="minorHAnsi" w:hAnsiTheme="minorHAnsi"/>
          <w:b/>
          <w:sz w:val="20"/>
          <w:szCs w:val="22"/>
        </w:rPr>
      </w:pPr>
      <w:r w:rsidRPr="00AA50B3">
        <w:rPr>
          <w:rFonts w:asciiTheme="minorHAnsi" w:hAnsiTheme="minorHAnsi"/>
          <w:bCs/>
          <w:sz w:val="20"/>
          <w:szCs w:val="22"/>
        </w:rPr>
        <w:t xml:space="preserve">This pathway </w:t>
      </w:r>
      <w:proofErr w:type="gramStart"/>
      <w:r w:rsidRPr="00AA50B3">
        <w:rPr>
          <w:rFonts w:asciiTheme="minorHAnsi" w:hAnsiTheme="minorHAnsi"/>
          <w:bCs/>
          <w:sz w:val="20"/>
          <w:szCs w:val="22"/>
        </w:rPr>
        <w:t>is designed</w:t>
      </w:r>
      <w:proofErr w:type="gramEnd"/>
      <w:r w:rsidRPr="00AA50B3">
        <w:rPr>
          <w:rFonts w:asciiTheme="minorHAnsi" w:hAnsiTheme="minorHAnsi"/>
          <w:bCs/>
          <w:sz w:val="20"/>
          <w:szCs w:val="22"/>
        </w:rPr>
        <w:t xml:space="preserve"> to provide students with the </w:t>
      </w:r>
      <w:r w:rsidRPr="00AA50B3">
        <w:rPr>
          <w:rFonts w:asciiTheme="minorHAnsi" w:hAnsiTheme="minorHAnsi"/>
          <w:sz w:val="20"/>
          <w:szCs w:val="22"/>
        </w:rPr>
        <w:t>mathematics and critical-thinking skills identified for entry into post-secondary studies.</w:t>
      </w:r>
    </w:p>
    <w:p w:rsidR="00C1476F" w:rsidRDefault="00C1476F" w:rsidP="00C1476F">
      <w:pPr>
        <w:pStyle w:val="DefaultText"/>
        <w:jc w:val="both"/>
        <w:rPr>
          <w:rFonts w:asciiTheme="minorHAnsi" w:hAnsiTheme="minorHAnsi"/>
          <w:sz w:val="22"/>
        </w:rPr>
      </w:pPr>
      <w:r w:rsidRPr="00AA50B3">
        <w:rPr>
          <w:rFonts w:asciiTheme="minorHAnsi" w:hAnsiTheme="minorHAnsi"/>
          <w:sz w:val="20"/>
          <w:szCs w:val="22"/>
        </w:rPr>
        <w:t>Most students will choose this pathway.</w:t>
      </w:r>
      <w:r w:rsidRPr="00AA50B3">
        <w:rPr>
          <w:rFonts w:asciiTheme="minorHAnsi" w:hAnsiTheme="minorHAnsi"/>
          <w:sz w:val="22"/>
        </w:rPr>
        <w:t xml:space="preserve"> </w:t>
      </w:r>
    </w:p>
    <w:p w:rsidR="00BF0B18" w:rsidRPr="00AA50B3" w:rsidRDefault="00BF0B18" w:rsidP="00DC0913">
      <w:pPr>
        <w:pStyle w:val="DefaultText"/>
        <w:jc w:val="both"/>
        <w:rPr>
          <w:rFonts w:asciiTheme="minorHAnsi" w:hAnsiTheme="minorHAnsi"/>
          <w:b/>
          <w:bCs/>
          <w:i/>
          <w:sz w:val="28"/>
          <w:szCs w:val="32"/>
          <w:u w:val="single"/>
        </w:rPr>
      </w:pPr>
    </w:p>
    <w:p w:rsidR="00695956" w:rsidRPr="00AA50B3" w:rsidRDefault="00695956" w:rsidP="00695956">
      <w:pPr>
        <w:spacing w:after="0" w:line="240" w:lineRule="auto"/>
        <w:jc w:val="both"/>
        <w:rPr>
          <w:b/>
          <w:i/>
          <w:sz w:val="28"/>
          <w:szCs w:val="32"/>
          <w:u w:val="single"/>
        </w:rPr>
      </w:pPr>
      <w:r w:rsidRPr="00AA50B3">
        <w:rPr>
          <w:b/>
          <w:i/>
          <w:sz w:val="28"/>
          <w:szCs w:val="32"/>
          <w:u w:val="single"/>
        </w:rPr>
        <w:t>Social Studies:</w:t>
      </w:r>
    </w:p>
    <w:p w:rsidR="00695956" w:rsidRPr="00AA50B3" w:rsidRDefault="00695956" w:rsidP="00695956">
      <w:pPr>
        <w:pStyle w:val="DefaultText"/>
        <w:jc w:val="both"/>
        <w:rPr>
          <w:rFonts w:ascii="Calibri" w:hAnsi="Calibri"/>
          <w:b/>
          <w:bCs/>
          <w:sz w:val="20"/>
          <w:szCs w:val="22"/>
        </w:rPr>
      </w:pPr>
    </w:p>
    <w:p w:rsidR="00695956" w:rsidRPr="00AA50B3" w:rsidRDefault="00695956" w:rsidP="00695956">
      <w:pPr>
        <w:pStyle w:val="DefaultText"/>
        <w:jc w:val="both"/>
        <w:rPr>
          <w:rFonts w:ascii="Calibri" w:hAnsi="Calibri"/>
          <w:b/>
          <w:bCs/>
          <w:sz w:val="20"/>
          <w:szCs w:val="22"/>
        </w:rPr>
      </w:pPr>
      <w:r w:rsidRPr="00AA50B3">
        <w:rPr>
          <w:rFonts w:ascii="Calibri" w:hAnsi="Calibri"/>
          <w:b/>
          <w:bCs/>
          <w:sz w:val="20"/>
          <w:szCs w:val="22"/>
        </w:rPr>
        <w:t xml:space="preserve">SOCIAL STUDIES 10 </w:t>
      </w:r>
    </w:p>
    <w:p w:rsidR="00695956" w:rsidRDefault="00695956" w:rsidP="00695956">
      <w:pPr>
        <w:spacing w:after="0" w:line="240" w:lineRule="auto"/>
        <w:jc w:val="both"/>
        <w:rPr>
          <w:rFonts w:ascii="Calibri" w:eastAsia="Calibri" w:hAnsi="Calibri" w:cs="Times New Roman"/>
          <w:sz w:val="20"/>
        </w:rPr>
      </w:pPr>
      <w:r w:rsidRPr="00AA50B3">
        <w:rPr>
          <w:rFonts w:ascii="Calibri" w:eastAsia="Calibri" w:hAnsi="Calibri" w:cs="Times New Roman"/>
          <w:sz w:val="20"/>
        </w:rPr>
        <w:t>S</w:t>
      </w:r>
      <w:r w:rsidRPr="00AA50B3">
        <w:rPr>
          <w:sz w:val="20"/>
        </w:rPr>
        <w:t xml:space="preserve">ocial </w:t>
      </w:r>
      <w:r w:rsidRPr="00AA50B3">
        <w:rPr>
          <w:rFonts w:ascii="Calibri" w:eastAsia="Calibri" w:hAnsi="Calibri" w:cs="Times New Roman"/>
          <w:sz w:val="20"/>
        </w:rPr>
        <w:t>S</w:t>
      </w:r>
      <w:r w:rsidRPr="00AA50B3">
        <w:rPr>
          <w:sz w:val="20"/>
        </w:rPr>
        <w:t>tudies</w:t>
      </w:r>
      <w:r w:rsidRPr="00AA50B3">
        <w:rPr>
          <w:rFonts w:ascii="Calibri" w:eastAsia="Calibri" w:hAnsi="Calibri" w:cs="Times New Roman"/>
          <w:sz w:val="20"/>
        </w:rPr>
        <w:t xml:space="preserve"> 10 focuses on the development of Canada </w:t>
      </w:r>
      <w:r w:rsidR="009F01BA">
        <w:rPr>
          <w:rFonts w:ascii="Calibri" w:eastAsia="Calibri" w:hAnsi="Calibri" w:cs="Times New Roman"/>
          <w:sz w:val="20"/>
        </w:rPr>
        <w:t>throughout the 20</w:t>
      </w:r>
      <w:r w:rsidR="009F01BA" w:rsidRPr="009F01BA">
        <w:rPr>
          <w:rFonts w:ascii="Calibri" w:eastAsia="Calibri" w:hAnsi="Calibri" w:cs="Times New Roman"/>
          <w:sz w:val="20"/>
          <w:vertAlign w:val="superscript"/>
        </w:rPr>
        <w:t>th</w:t>
      </w:r>
      <w:r w:rsidR="009F01BA">
        <w:rPr>
          <w:rFonts w:ascii="Calibri" w:eastAsia="Calibri" w:hAnsi="Calibri" w:cs="Times New Roman"/>
          <w:sz w:val="20"/>
        </w:rPr>
        <w:t xml:space="preserve"> Century.   Topics include World War 1, the Great Depression, World War II, and Canada during the </w:t>
      </w:r>
      <w:proofErr w:type="gramStart"/>
      <w:r w:rsidR="009F01BA">
        <w:rPr>
          <w:rFonts w:ascii="Calibri" w:eastAsia="Calibri" w:hAnsi="Calibri" w:cs="Times New Roman"/>
          <w:sz w:val="20"/>
        </w:rPr>
        <w:t>1950-1990’s</w:t>
      </w:r>
      <w:proofErr w:type="gramEnd"/>
      <w:r w:rsidR="009F01BA">
        <w:rPr>
          <w:rFonts w:ascii="Calibri" w:eastAsia="Calibri" w:hAnsi="Calibri" w:cs="Times New Roman"/>
          <w:sz w:val="20"/>
        </w:rPr>
        <w:t>.</w:t>
      </w:r>
    </w:p>
    <w:p w:rsidR="003505C7" w:rsidRDefault="003505C7" w:rsidP="00695956">
      <w:pPr>
        <w:spacing w:after="0" w:line="240" w:lineRule="auto"/>
        <w:jc w:val="both"/>
        <w:rPr>
          <w:rFonts w:ascii="Calibri" w:eastAsia="Calibri" w:hAnsi="Calibri" w:cs="Times New Roman"/>
          <w:sz w:val="20"/>
        </w:rPr>
      </w:pPr>
    </w:p>
    <w:p w:rsidR="003505C7" w:rsidRDefault="003505C7" w:rsidP="00695956">
      <w:pPr>
        <w:spacing w:after="0" w:line="240" w:lineRule="auto"/>
        <w:jc w:val="both"/>
        <w:rPr>
          <w:rFonts w:ascii="Calibri" w:eastAsia="Calibri" w:hAnsi="Calibri" w:cs="Times New Roman"/>
          <w:sz w:val="20"/>
        </w:rPr>
      </w:pPr>
    </w:p>
    <w:p w:rsidR="003505C7" w:rsidRDefault="00225BEE" w:rsidP="00695956">
      <w:pPr>
        <w:spacing w:after="0" w:line="240" w:lineRule="auto"/>
        <w:jc w:val="both"/>
        <w:rPr>
          <w:rFonts w:ascii="Calibri" w:eastAsia="Calibri" w:hAnsi="Calibri" w:cs="Times New Roman"/>
          <w:b/>
          <w:sz w:val="20"/>
        </w:rPr>
      </w:pPr>
      <w:r>
        <w:rPr>
          <w:rFonts w:ascii="Calibri" w:eastAsia="Calibri" w:hAnsi="Calibri" w:cs="Times New Roman"/>
          <w:b/>
          <w:sz w:val="20"/>
        </w:rPr>
        <w:t>SOCIAL STUDIES 11 ELECTIVE</w:t>
      </w:r>
    </w:p>
    <w:p w:rsidR="00225BEE" w:rsidRPr="00225BEE" w:rsidRDefault="00225BEE" w:rsidP="00695956">
      <w:pPr>
        <w:spacing w:after="0" w:line="240" w:lineRule="auto"/>
        <w:jc w:val="both"/>
        <w:rPr>
          <w:rFonts w:ascii="Calibri" w:eastAsia="Calibri" w:hAnsi="Calibri" w:cs="Times New Roman"/>
          <w:sz w:val="20"/>
        </w:rPr>
      </w:pPr>
      <w:r>
        <w:rPr>
          <w:rFonts w:ascii="Calibri" w:eastAsia="Calibri" w:hAnsi="Calibri" w:cs="Times New Roman"/>
          <w:sz w:val="20"/>
        </w:rPr>
        <w:t xml:space="preserve">One elective from the Social Studies 11 section is required for graduation.   See the </w:t>
      </w:r>
      <w:r w:rsidR="00DE67A2">
        <w:rPr>
          <w:rFonts w:ascii="Calibri" w:eastAsia="Calibri" w:hAnsi="Calibri" w:cs="Times New Roman"/>
          <w:sz w:val="20"/>
        </w:rPr>
        <w:t>elective courses section for more details.</w:t>
      </w:r>
    </w:p>
    <w:p w:rsidR="00695956" w:rsidRPr="00AA50B3" w:rsidRDefault="00695956" w:rsidP="00695956">
      <w:pPr>
        <w:spacing w:after="0" w:line="240" w:lineRule="auto"/>
        <w:jc w:val="both"/>
        <w:rPr>
          <w:rFonts w:ascii="Calibri" w:hAnsi="Calibri"/>
          <w:b/>
          <w:bCs/>
          <w:sz w:val="20"/>
        </w:rPr>
      </w:pPr>
    </w:p>
    <w:p w:rsidR="00695956" w:rsidRPr="00AA50B3" w:rsidRDefault="00695956" w:rsidP="00695956">
      <w:pPr>
        <w:pStyle w:val="DefaultText"/>
        <w:jc w:val="both"/>
        <w:rPr>
          <w:rFonts w:ascii="Calibri" w:hAnsi="Calibri"/>
          <w:b/>
          <w:i/>
          <w:sz w:val="20"/>
          <w:szCs w:val="22"/>
        </w:rPr>
      </w:pPr>
    </w:p>
    <w:p w:rsidR="00DC0913" w:rsidRPr="00DE67A2" w:rsidRDefault="00DC0913" w:rsidP="00DE67A2">
      <w:pPr>
        <w:rPr>
          <w:rFonts w:eastAsia="Times New Roman" w:cs="Times New Roman"/>
          <w:b/>
          <w:bCs/>
          <w:i/>
          <w:sz w:val="28"/>
          <w:szCs w:val="32"/>
          <w:u w:val="single"/>
        </w:rPr>
      </w:pPr>
      <w:r w:rsidRPr="00AA50B3">
        <w:rPr>
          <w:b/>
          <w:bCs/>
          <w:i/>
          <w:sz w:val="28"/>
          <w:szCs w:val="32"/>
          <w:u w:val="single"/>
        </w:rPr>
        <w:t>Sciences:</w:t>
      </w:r>
    </w:p>
    <w:p w:rsidR="001E4BF2" w:rsidRPr="004704B7" w:rsidRDefault="004704B7" w:rsidP="001E4BF2">
      <w:pPr>
        <w:pStyle w:val="DefaultText"/>
        <w:jc w:val="both"/>
        <w:rPr>
          <w:rFonts w:asciiTheme="minorHAnsi" w:hAnsiTheme="minorHAnsi"/>
          <w:b/>
          <w:bCs/>
          <w:i/>
          <w:u w:val="single"/>
        </w:rPr>
      </w:pPr>
      <w:r w:rsidRPr="004704B7">
        <w:rPr>
          <w:rFonts w:asciiTheme="minorHAnsi" w:hAnsiTheme="minorHAnsi"/>
          <w:b/>
          <w:bCs/>
          <w:i/>
          <w:u w:val="single"/>
        </w:rPr>
        <w:t>GRADE 10</w:t>
      </w:r>
    </w:p>
    <w:p w:rsidR="004704B7" w:rsidRPr="00AA50B3" w:rsidRDefault="004704B7" w:rsidP="001E4BF2">
      <w:pPr>
        <w:pStyle w:val="DefaultText"/>
        <w:jc w:val="both"/>
        <w:rPr>
          <w:rFonts w:asciiTheme="minorHAnsi" w:hAnsiTheme="minorHAnsi"/>
          <w:b/>
          <w:bCs/>
          <w:i/>
          <w:sz w:val="28"/>
          <w:szCs w:val="32"/>
          <w:u w:val="single"/>
        </w:rPr>
      </w:pPr>
    </w:p>
    <w:p w:rsidR="00DC0913" w:rsidRPr="00AA50B3" w:rsidRDefault="00DC0913" w:rsidP="00DC0913">
      <w:pPr>
        <w:pStyle w:val="DefaultText"/>
        <w:jc w:val="both"/>
        <w:rPr>
          <w:rFonts w:asciiTheme="minorHAnsi" w:hAnsiTheme="minorHAnsi"/>
          <w:b/>
          <w:bCs/>
          <w:sz w:val="20"/>
          <w:szCs w:val="22"/>
        </w:rPr>
      </w:pPr>
      <w:r w:rsidRPr="00AA50B3">
        <w:rPr>
          <w:rFonts w:asciiTheme="minorHAnsi" w:hAnsiTheme="minorHAnsi"/>
          <w:b/>
          <w:bCs/>
          <w:sz w:val="20"/>
          <w:szCs w:val="22"/>
        </w:rPr>
        <w:t xml:space="preserve">SCIENCE 10 </w:t>
      </w:r>
    </w:p>
    <w:p w:rsidR="00DC0913" w:rsidRPr="00AA50B3" w:rsidRDefault="00DC0913" w:rsidP="001E4BF2">
      <w:pPr>
        <w:pStyle w:val="DefaultText"/>
        <w:jc w:val="both"/>
        <w:rPr>
          <w:rFonts w:asciiTheme="minorHAnsi" w:hAnsiTheme="minorHAnsi"/>
          <w:b/>
          <w:bCs/>
          <w:i/>
          <w:sz w:val="20"/>
          <w:szCs w:val="22"/>
        </w:rPr>
      </w:pPr>
      <w:r w:rsidRPr="00AA50B3">
        <w:rPr>
          <w:rFonts w:asciiTheme="minorHAnsi" w:hAnsiTheme="minorHAnsi" w:cstheme="minorHAnsi"/>
          <w:sz w:val="20"/>
          <w:szCs w:val="22"/>
        </w:rPr>
        <w:t xml:space="preserve">This is a general science course exploring Biology, Chemistry, Physics and Geology.  </w:t>
      </w:r>
      <w:r w:rsidRPr="00AA50B3">
        <w:rPr>
          <w:rFonts w:asciiTheme="minorHAnsi" w:hAnsiTheme="minorHAnsi"/>
          <w:sz w:val="20"/>
          <w:szCs w:val="22"/>
        </w:rPr>
        <w:t xml:space="preserve">Four areas </w:t>
      </w:r>
      <w:proofErr w:type="gramStart"/>
      <w:r w:rsidRPr="00AA50B3">
        <w:rPr>
          <w:rFonts w:asciiTheme="minorHAnsi" w:hAnsiTheme="minorHAnsi"/>
          <w:sz w:val="20"/>
          <w:szCs w:val="22"/>
        </w:rPr>
        <w:t>are investigated</w:t>
      </w:r>
      <w:proofErr w:type="gramEnd"/>
      <w:r w:rsidRPr="00AA50B3">
        <w:rPr>
          <w:rFonts w:asciiTheme="minorHAnsi" w:hAnsiTheme="minorHAnsi"/>
          <w:sz w:val="20"/>
          <w:szCs w:val="22"/>
        </w:rPr>
        <w:t xml:space="preserve">: Understanding Reproduction, Harnessing Energy, Investigating Matter, and Earth Science.   </w:t>
      </w:r>
    </w:p>
    <w:p w:rsidR="001E4BF2" w:rsidRPr="00AA50B3" w:rsidRDefault="001E4BF2" w:rsidP="001E4BF2">
      <w:pPr>
        <w:pStyle w:val="DefaultText"/>
        <w:jc w:val="both"/>
        <w:rPr>
          <w:rFonts w:asciiTheme="minorHAnsi" w:hAnsiTheme="minorHAnsi"/>
          <w:b/>
          <w:bCs/>
          <w:i/>
          <w:sz w:val="20"/>
          <w:szCs w:val="22"/>
        </w:rPr>
      </w:pPr>
    </w:p>
    <w:p w:rsidR="00DC0913" w:rsidRPr="00AA50B3" w:rsidRDefault="00B70F8B" w:rsidP="00AA50B3">
      <w:pPr>
        <w:pStyle w:val="ListParagraph"/>
        <w:numPr>
          <w:ilvl w:val="0"/>
          <w:numId w:val="5"/>
        </w:numPr>
        <w:rPr>
          <w:rFonts w:ascii="Calibri" w:hAnsi="Calibri"/>
          <w:b/>
          <w:sz w:val="20"/>
        </w:rPr>
      </w:pPr>
      <w:r w:rsidRPr="004D27ED">
        <w:rPr>
          <w:rFonts w:ascii="Calibri" w:hAnsi="Calibri"/>
          <w:b/>
          <w:sz w:val="20"/>
          <w:u w:val="single"/>
        </w:rPr>
        <w:t>AND</w:t>
      </w:r>
      <w:r w:rsidRPr="004D27ED">
        <w:rPr>
          <w:rFonts w:ascii="Calibri" w:hAnsi="Calibri"/>
          <w:b/>
          <w:sz w:val="20"/>
        </w:rPr>
        <w:t xml:space="preserve"> </w:t>
      </w:r>
      <w:r w:rsidRPr="00AA50B3">
        <w:rPr>
          <w:rFonts w:ascii="Calibri" w:hAnsi="Calibri"/>
          <w:b/>
          <w:sz w:val="20"/>
        </w:rPr>
        <w:t>a</w:t>
      </w:r>
      <w:r w:rsidR="00DC0913" w:rsidRPr="00AA50B3">
        <w:rPr>
          <w:rFonts w:ascii="Calibri" w:hAnsi="Calibri"/>
          <w:b/>
          <w:sz w:val="20"/>
        </w:rPr>
        <w:t>t least ONE (1) Grade 11 or Grade 12 Science</w:t>
      </w:r>
      <w:r w:rsidR="00EB7A2F">
        <w:rPr>
          <w:rFonts w:ascii="Calibri" w:hAnsi="Calibri"/>
          <w:b/>
          <w:sz w:val="20"/>
        </w:rPr>
        <w:t xml:space="preserve"> is required to graduate</w:t>
      </w:r>
    </w:p>
    <w:p w:rsidR="001E4BF2" w:rsidRPr="004704B7" w:rsidRDefault="001E4BF2" w:rsidP="00B70F8B">
      <w:pPr>
        <w:pStyle w:val="DefaultText"/>
        <w:jc w:val="both"/>
        <w:rPr>
          <w:rFonts w:asciiTheme="minorHAnsi" w:hAnsiTheme="minorHAnsi"/>
          <w:b/>
          <w:bCs/>
          <w:i/>
          <w:sz w:val="28"/>
          <w:szCs w:val="28"/>
          <w:u w:val="single"/>
        </w:rPr>
      </w:pPr>
    </w:p>
    <w:p w:rsidR="004704B7" w:rsidRPr="004704B7" w:rsidRDefault="004704B7" w:rsidP="00B70F8B">
      <w:pPr>
        <w:pStyle w:val="DefaultText"/>
        <w:jc w:val="both"/>
        <w:rPr>
          <w:rFonts w:asciiTheme="minorHAnsi" w:hAnsiTheme="minorHAnsi"/>
          <w:b/>
          <w:bCs/>
          <w:i/>
          <w:u w:val="single"/>
        </w:rPr>
      </w:pPr>
      <w:r w:rsidRPr="004704B7">
        <w:rPr>
          <w:rFonts w:asciiTheme="minorHAnsi" w:hAnsiTheme="minorHAnsi"/>
          <w:b/>
          <w:bCs/>
          <w:i/>
          <w:u w:val="single"/>
        </w:rPr>
        <w:t>GRADE 11</w:t>
      </w:r>
    </w:p>
    <w:p w:rsidR="004704B7" w:rsidRPr="004704B7" w:rsidRDefault="004704B7" w:rsidP="00B70F8B">
      <w:pPr>
        <w:pStyle w:val="DefaultText"/>
        <w:jc w:val="both"/>
        <w:rPr>
          <w:rFonts w:asciiTheme="minorHAnsi" w:hAnsiTheme="minorHAnsi"/>
          <w:b/>
          <w:bCs/>
          <w:i/>
          <w:sz w:val="28"/>
          <w:szCs w:val="28"/>
          <w:u w:val="single"/>
        </w:rPr>
      </w:pPr>
    </w:p>
    <w:p w:rsidR="00B70F8B" w:rsidRPr="009F01BA" w:rsidRDefault="009F01BA" w:rsidP="000722B4">
      <w:pPr>
        <w:pStyle w:val="NoSpacing"/>
        <w:rPr>
          <w:rFonts w:eastAsia="Times New Roman" w:cs="Times New Roman"/>
          <w:b/>
          <w:bCs/>
          <w:sz w:val="20"/>
          <w:szCs w:val="20"/>
        </w:rPr>
      </w:pPr>
      <w:r>
        <w:rPr>
          <w:b/>
          <w:bCs/>
          <w:sz w:val="20"/>
          <w:szCs w:val="20"/>
        </w:rPr>
        <w:t>LIFE SCIENCES 11</w:t>
      </w:r>
    </w:p>
    <w:p w:rsidR="00B70F8B" w:rsidRDefault="00B70F8B" w:rsidP="000722B4">
      <w:pPr>
        <w:pStyle w:val="NoSpacing"/>
      </w:pPr>
      <w:r w:rsidRPr="000722B4">
        <w:t xml:space="preserve">This is a more advanced course in Biology.  Human Physiology, Cell Biochemistry, &amp; Cell Ultra Structure are the units of study. </w:t>
      </w:r>
    </w:p>
    <w:p w:rsidR="008B4812" w:rsidRDefault="008B4812" w:rsidP="000722B4">
      <w:pPr>
        <w:pStyle w:val="NoSpacing"/>
      </w:pPr>
    </w:p>
    <w:p w:rsidR="008B4812" w:rsidRPr="008B4812" w:rsidRDefault="008B4812" w:rsidP="000722B4">
      <w:pPr>
        <w:pStyle w:val="NoSpacing"/>
        <w:rPr>
          <w:b/>
          <w:bCs/>
          <w:u w:val="single"/>
        </w:rPr>
      </w:pPr>
      <w:r>
        <w:rPr>
          <w:b/>
          <w:u w:val="single"/>
        </w:rPr>
        <w:t>OR</w:t>
      </w:r>
    </w:p>
    <w:p w:rsidR="00B70F8B" w:rsidRPr="00AA50B3" w:rsidRDefault="00B70F8B" w:rsidP="00DC0913">
      <w:pPr>
        <w:pStyle w:val="DefaultText"/>
        <w:jc w:val="both"/>
        <w:rPr>
          <w:rFonts w:asciiTheme="minorHAnsi" w:hAnsiTheme="minorHAnsi"/>
          <w:b/>
          <w:bCs/>
          <w:sz w:val="20"/>
          <w:szCs w:val="22"/>
        </w:rPr>
      </w:pPr>
    </w:p>
    <w:p w:rsidR="009F01BA" w:rsidRDefault="00DC0913" w:rsidP="00DC0913">
      <w:pPr>
        <w:pStyle w:val="DefaultText"/>
        <w:jc w:val="both"/>
        <w:rPr>
          <w:rFonts w:asciiTheme="minorHAnsi" w:hAnsiTheme="minorHAnsi"/>
          <w:b/>
          <w:bCs/>
          <w:sz w:val="18"/>
          <w:szCs w:val="20"/>
        </w:rPr>
      </w:pPr>
      <w:r w:rsidRPr="00AA50B3">
        <w:rPr>
          <w:rFonts w:asciiTheme="minorHAnsi" w:hAnsiTheme="minorHAnsi"/>
          <w:b/>
          <w:bCs/>
          <w:sz w:val="20"/>
          <w:szCs w:val="22"/>
        </w:rPr>
        <w:t xml:space="preserve">CHEMISTRY 11 </w:t>
      </w:r>
    </w:p>
    <w:p w:rsidR="00DC0913" w:rsidRDefault="00DC0913" w:rsidP="00DC0913">
      <w:pPr>
        <w:pStyle w:val="DefaultText"/>
        <w:jc w:val="both"/>
        <w:rPr>
          <w:rFonts w:asciiTheme="minorHAnsi" w:hAnsiTheme="minorHAnsi"/>
          <w:sz w:val="20"/>
          <w:szCs w:val="22"/>
        </w:rPr>
      </w:pPr>
      <w:r w:rsidRPr="00AA50B3">
        <w:rPr>
          <w:rFonts w:asciiTheme="minorHAnsi" w:hAnsiTheme="minorHAnsi"/>
          <w:sz w:val="20"/>
          <w:szCs w:val="22"/>
        </w:rPr>
        <w:t xml:space="preserve">This is an introductory course in Chemistry aimed at providing the student with a better understanding of today's world.  Chemistry 11 involves the study </w:t>
      </w:r>
      <w:proofErr w:type="gramStart"/>
      <w:r w:rsidRPr="00AA50B3">
        <w:rPr>
          <w:rFonts w:asciiTheme="minorHAnsi" w:hAnsiTheme="minorHAnsi"/>
          <w:sz w:val="20"/>
          <w:szCs w:val="22"/>
        </w:rPr>
        <w:t>of:</w:t>
      </w:r>
      <w:proofErr w:type="gramEnd"/>
      <w:r w:rsidRPr="00AA50B3">
        <w:rPr>
          <w:rFonts w:asciiTheme="minorHAnsi" w:hAnsiTheme="minorHAnsi"/>
          <w:sz w:val="20"/>
          <w:szCs w:val="22"/>
        </w:rPr>
        <w:t xml:space="preserve"> Atomic Theory, Chemical Reactions, the Physical States of Matter, the Periodic Table, Chemical Calculations and Organic Chemistry. </w:t>
      </w:r>
    </w:p>
    <w:p w:rsidR="008B4812" w:rsidRDefault="008B4812" w:rsidP="00DC0913">
      <w:pPr>
        <w:pStyle w:val="DefaultText"/>
        <w:jc w:val="both"/>
        <w:rPr>
          <w:rFonts w:asciiTheme="minorHAnsi" w:hAnsiTheme="minorHAnsi"/>
          <w:sz w:val="20"/>
          <w:szCs w:val="22"/>
        </w:rPr>
      </w:pPr>
    </w:p>
    <w:p w:rsidR="008B4812" w:rsidRDefault="008B4812" w:rsidP="00DC0913">
      <w:pPr>
        <w:pStyle w:val="DefaultText"/>
        <w:jc w:val="both"/>
        <w:rPr>
          <w:rFonts w:asciiTheme="minorHAnsi" w:hAnsiTheme="minorHAnsi"/>
          <w:b/>
          <w:sz w:val="20"/>
          <w:szCs w:val="22"/>
          <w:u w:val="single"/>
        </w:rPr>
      </w:pPr>
      <w:r>
        <w:rPr>
          <w:rFonts w:asciiTheme="minorHAnsi" w:hAnsiTheme="minorHAnsi"/>
          <w:b/>
          <w:sz w:val="20"/>
          <w:szCs w:val="22"/>
          <w:u w:val="single"/>
        </w:rPr>
        <w:t>OR</w:t>
      </w:r>
    </w:p>
    <w:p w:rsidR="008B4812" w:rsidRPr="008B4812" w:rsidRDefault="008B4812" w:rsidP="00DC0913">
      <w:pPr>
        <w:pStyle w:val="DefaultText"/>
        <w:jc w:val="both"/>
        <w:rPr>
          <w:rFonts w:asciiTheme="minorHAnsi" w:hAnsiTheme="minorHAnsi"/>
          <w:b/>
          <w:sz w:val="20"/>
          <w:szCs w:val="22"/>
          <w:u w:val="single"/>
        </w:rPr>
      </w:pPr>
    </w:p>
    <w:p w:rsidR="009F01BA" w:rsidRDefault="00DC0913" w:rsidP="00DC0913">
      <w:pPr>
        <w:pStyle w:val="DefaultText"/>
        <w:jc w:val="both"/>
        <w:rPr>
          <w:rFonts w:asciiTheme="minorHAnsi" w:hAnsiTheme="minorHAnsi"/>
          <w:b/>
          <w:sz w:val="18"/>
          <w:szCs w:val="20"/>
        </w:rPr>
      </w:pPr>
      <w:r w:rsidRPr="00AA50B3">
        <w:rPr>
          <w:rFonts w:asciiTheme="minorHAnsi" w:hAnsiTheme="minorHAnsi"/>
          <w:b/>
          <w:bCs/>
          <w:sz w:val="20"/>
          <w:szCs w:val="22"/>
        </w:rPr>
        <w:t>PHYSICS 11</w:t>
      </w:r>
      <w:r w:rsidRPr="00AA50B3">
        <w:rPr>
          <w:rFonts w:asciiTheme="minorHAnsi" w:hAnsiTheme="minorHAnsi"/>
          <w:sz w:val="20"/>
          <w:szCs w:val="22"/>
        </w:rPr>
        <w:t xml:space="preserve"> </w:t>
      </w:r>
    </w:p>
    <w:p w:rsidR="00DC0913" w:rsidRDefault="00DC0913" w:rsidP="00DC0913">
      <w:pPr>
        <w:pStyle w:val="DefaultText"/>
        <w:jc w:val="both"/>
        <w:rPr>
          <w:rFonts w:asciiTheme="minorHAnsi" w:hAnsiTheme="minorHAnsi"/>
          <w:sz w:val="20"/>
          <w:szCs w:val="22"/>
        </w:rPr>
      </w:pPr>
      <w:r w:rsidRPr="00AA50B3">
        <w:rPr>
          <w:rFonts w:asciiTheme="minorHAnsi" w:hAnsiTheme="minorHAnsi"/>
          <w:sz w:val="20"/>
          <w:szCs w:val="22"/>
        </w:rPr>
        <w:t xml:space="preserve">This is an introductory course in Physics aimed at providing the student with a better understanding of today's world.  Physics 11 involves the study </w:t>
      </w:r>
      <w:proofErr w:type="gramStart"/>
      <w:r w:rsidRPr="00AA50B3">
        <w:rPr>
          <w:rFonts w:asciiTheme="minorHAnsi" w:hAnsiTheme="minorHAnsi"/>
          <w:sz w:val="20"/>
          <w:szCs w:val="22"/>
        </w:rPr>
        <w:t>of:</w:t>
      </w:r>
      <w:proofErr w:type="gramEnd"/>
      <w:r w:rsidRPr="00AA50B3">
        <w:rPr>
          <w:rFonts w:asciiTheme="minorHAnsi" w:hAnsiTheme="minorHAnsi"/>
          <w:sz w:val="20"/>
          <w:szCs w:val="22"/>
        </w:rPr>
        <w:t xml:space="preserve"> Kinematics (the study of motion), Vectors, Waves, Relativity, and the study of Light and its Properties.  </w:t>
      </w:r>
    </w:p>
    <w:p w:rsidR="008B4812" w:rsidRDefault="008B4812" w:rsidP="00DC0913">
      <w:pPr>
        <w:pStyle w:val="DefaultText"/>
        <w:jc w:val="both"/>
        <w:rPr>
          <w:rFonts w:asciiTheme="minorHAnsi" w:hAnsiTheme="minorHAnsi"/>
          <w:sz w:val="20"/>
          <w:szCs w:val="22"/>
        </w:rPr>
      </w:pPr>
    </w:p>
    <w:p w:rsidR="008B4812" w:rsidRPr="00AA50B3" w:rsidRDefault="008B4812" w:rsidP="00DC0913">
      <w:pPr>
        <w:pStyle w:val="DefaultText"/>
        <w:jc w:val="both"/>
        <w:rPr>
          <w:rFonts w:asciiTheme="minorHAnsi" w:hAnsiTheme="minorHAnsi"/>
          <w:sz w:val="20"/>
          <w:szCs w:val="22"/>
        </w:rPr>
      </w:pPr>
    </w:p>
    <w:p w:rsidR="00EB7A2F" w:rsidRPr="004704B7" w:rsidRDefault="004704B7">
      <w:pPr>
        <w:rPr>
          <w:rFonts w:ascii="Calibri" w:hAnsi="Calibri"/>
          <w:b/>
          <w:i/>
          <w:sz w:val="28"/>
          <w:szCs w:val="28"/>
          <w:u w:val="single"/>
        </w:rPr>
      </w:pPr>
      <w:r w:rsidRPr="004704B7">
        <w:rPr>
          <w:rFonts w:ascii="Calibri" w:hAnsi="Calibri"/>
          <w:b/>
          <w:i/>
          <w:sz w:val="28"/>
          <w:szCs w:val="28"/>
          <w:u w:val="single"/>
        </w:rPr>
        <w:t>GRADE 12</w:t>
      </w:r>
    </w:p>
    <w:p w:rsidR="009F01BA" w:rsidRPr="00AA50B3" w:rsidRDefault="009F01BA" w:rsidP="009F01BA">
      <w:pPr>
        <w:pStyle w:val="DefaultText"/>
        <w:jc w:val="both"/>
        <w:rPr>
          <w:rFonts w:asciiTheme="minorHAnsi" w:hAnsiTheme="minorHAnsi"/>
          <w:sz w:val="20"/>
          <w:szCs w:val="22"/>
        </w:rPr>
      </w:pPr>
      <w:r>
        <w:rPr>
          <w:rFonts w:asciiTheme="minorHAnsi" w:hAnsiTheme="minorHAnsi"/>
          <w:b/>
          <w:bCs/>
          <w:sz w:val="20"/>
          <w:szCs w:val="22"/>
        </w:rPr>
        <w:t>ANATOMY AND PHYSIOLOGY</w:t>
      </w:r>
      <w:r w:rsidRPr="00AA50B3">
        <w:rPr>
          <w:rFonts w:asciiTheme="minorHAnsi" w:hAnsiTheme="minorHAnsi"/>
          <w:b/>
          <w:bCs/>
          <w:sz w:val="20"/>
          <w:szCs w:val="22"/>
        </w:rPr>
        <w:t xml:space="preserve"> 12 </w:t>
      </w:r>
    </w:p>
    <w:p w:rsidR="009F01BA" w:rsidRDefault="009F01BA" w:rsidP="009F01BA">
      <w:pPr>
        <w:pStyle w:val="DefaultText"/>
        <w:jc w:val="both"/>
        <w:rPr>
          <w:rFonts w:asciiTheme="minorHAnsi" w:hAnsiTheme="minorHAnsi"/>
          <w:sz w:val="20"/>
          <w:szCs w:val="22"/>
        </w:rPr>
      </w:pPr>
      <w:r w:rsidRPr="00AA50B3">
        <w:rPr>
          <w:rFonts w:asciiTheme="minorHAnsi" w:hAnsiTheme="minorHAnsi"/>
          <w:sz w:val="20"/>
          <w:szCs w:val="22"/>
        </w:rPr>
        <w:t xml:space="preserve">This is a more advanced course in Biology.  Human Physiology, Cell Biochemistry, &amp; Cell Ultra Structure are the units of study. </w:t>
      </w:r>
    </w:p>
    <w:p w:rsidR="008B4812" w:rsidRDefault="008B4812" w:rsidP="009F01BA">
      <w:pPr>
        <w:pStyle w:val="DefaultText"/>
        <w:jc w:val="both"/>
        <w:rPr>
          <w:rFonts w:asciiTheme="minorHAnsi" w:hAnsiTheme="minorHAnsi"/>
          <w:b/>
          <w:sz w:val="20"/>
          <w:szCs w:val="22"/>
          <w:u w:val="single"/>
        </w:rPr>
      </w:pPr>
    </w:p>
    <w:p w:rsidR="008B4812" w:rsidRPr="008B4812" w:rsidRDefault="008B4812" w:rsidP="009F01BA">
      <w:pPr>
        <w:pStyle w:val="DefaultText"/>
        <w:jc w:val="both"/>
        <w:rPr>
          <w:rFonts w:asciiTheme="minorHAnsi" w:hAnsiTheme="minorHAnsi"/>
          <w:b/>
          <w:sz w:val="20"/>
          <w:szCs w:val="22"/>
          <w:u w:val="single"/>
        </w:rPr>
      </w:pPr>
      <w:r>
        <w:rPr>
          <w:rFonts w:asciiTheme="minorHAnsi" w:hAnsiTheme="minorHAnsi"/>
          <w:b/>
          <w:sz w:val="20"/>
          <w:szCs w:val="22"/>
          <w:u w:val="single"/>
        </w:rPr>
        <w:t>OR</w:t>
      </w:r>
    </w:p>
    <w:p w:rsidR="009F01BA" w:rsidRDefault="009F01BA" w:rsidP="009F01BA">
      <w:pPr>
        <w:pStyle w:val="DefaultText"/>
        <w:jc w:val="both"/>
        <w:rPr>
          <w:rFonts w:asciiTheme="minorHAnsi" w:hAnsiTheme="minorHAnsi"/>
          <w:sz w:val="20"/>
          <w:szCs w:val="22"/>
        </w:rPr>
      </w:pPr>
    </w:p>
    <w:p w:rsidR="009F01BA" w:rsidRPr="00AA50B3" w:rsidRDefault="009F01BA" w:rsidP="009F01BA">
      <w:pPr>
        <w:pStyle w:val="DefaultText"/>
        <w:jc w:val="both"/>
        <w:rPr>
          <w:rFonts w:asciiTheme="minorHAnsi" w:hAnsiTheme="minorHAnsi"/>
          <w:b/>
          <w:bCs/>
          <w:sz w:val="20"/>
          <w:szCs w:val="22"/>
        </w:rPr>
      </w:pPr>
      <w:r w:rsidRPr="00AA50B3">
        <w:rPr>
          <w:rFonts w:asciiTheme="minorHAnsi" w:hAnsiTheme="minorHAnsi"/>
          <w:b/>
          <w:bCs/>
          <w:sz w:val="20"/>
          <w:szCs w:val="22"/>
        </w:rPr>
        <w:t xml:space="preserve">CHEMISTRY 12 </w:t>
      </w:r>
    </w:p>
    <w:p w:rsidR="009F01BA" w:rsidRDefault="009F01BA" w:rsidP="009F01BA">
      <w:pPr>
        <w:pStyle w:val="DefaultText"/>
        <w:jc w:val="both"/>
        <w:rPr>
          <w:rFonts w:asciiTheme="minorHAnsi" w:hAnsiTheme="minorHAnsi"/>
          <w:sz w:val="20"/>
          <w:szCs w:val="22"/>
        </w:rPr>
      </w:pPr>
      <w:r w:rsidRPr="00AA50B3">
        <w:rPr>
          <w:rFonts w:asciiTheme="minorHAnsi" w:hAnsiTheme="minorHAnsi"/>
          <w:sz w:val="20"/>
          <w:szCs w:val="22"/>
        </w:rPr>
        <w:t xml:space="preserve">This is a more advanced course in Chemistry. The following topics </w:t>
      </w:r>
      <w:proofErr w:type="gramStart"/>
      <w:r w:rsidRPr="00AA50B3">
        <w:rPr>
          <w:rFonts w:asciiTheme="minorHAnsi" w:hAnsiTheme="minorHAnsi"/>
          <w:sz w:val="20"/>
          <w:szCs w:val="22"/>
        </w:rPr>
        <w:t>are covered</w:t>
      </w:r>
      <w:proofErr w:type="gramEnd"/>
      <w:r w:rsidRPr="00AA50B3">
        <w:rPr>
          <w:rFonts w:asciiTheme="minorHAnsi" w:hAnsiTheme="minorHAnsi"/>
          <w:sz w:val="20"/>
          <w:szCs w:val="22"/>
        </w:rPr>
        <w:t xml:space="preserve">: Reaction Rates, Chemical Equilibrium, Solubility, Acids/Bases/Salts, and Reduction/Oxidation.  </w:t>
      </w:r>
    </w:p>
    <w:p w:rsidR="008B4812" w:rsidRDefault="008B4812" w:rsidP="009F01BA">
      <w:pPr>
        <w:pStyle w:val="DefaultText"/>
        <w:jc w:val="both"/>
        <w:rPr>
          <w:rFonts w:asciiTheme="minorHAnsi" w:hAnsiTheme="minorHAnsi"/>
          <w:sz w:val="20"/>
          <w:szCs w:val="22"/>
        </w:rPr>
      </w:pPr>
    </w:p>
    <w:p w:rsidR="008B4812" w:rsidRPr="008B4812" w:rsidRDefault="008B4812" w:rsidP="009F01BA">
      <w:pPr>
        <w:pStyle w:val="DefaultText"/>
        <w:jc w:val="both"/>
        <w:rPr>
          <w:rFonts w:asciiTheme="minorHAnsi" w:hAnsiTheme="minorHAnsi"/>
          <w:b/>
          <w:sz w:val="20"/>
          <w:szCs w:val="22"/>
          <w:u w:val="single"/>
        </w:rPr>
      </w:pPr>
      <w:r>
        <w:rPr>
          <w:rFonts w:asciiTheme="minorHAnsi" w:hAnsiTheme="minorHAnsi"/>
          <w:b/>
          <w:sz w:val="20"/>
          <w:szCs w:val="22"/>
          <w:u w:val="single"/>
        </w:rPr>
        <w:t>OR</w:t>
      </w:r>
    </w:p>
    <w:p w:rsidR="009F01BA" w:rsidRDefault="009F01BA" w:rsidP="009F01BA">
      <w:pPr>
        <w:pStyle w:val="DefaultText"/>
        <w:jc w:val="both"/>
        <w:rPr>
          <w:rFonts w:asciiTheme="minorHAnsi" w:hAnsiTheme="minorHAnsi"/>
          <w:sz w:val="20"/>
          <w:szCs w:val="22"/>
        </w:rPr>
      </w:pPr>
    </w:p>
    <w:p w:rsidR="004704B7" w:rsidRDefault="009F01BA" w:rsidP="009F01BA">
      <w:pPr>
        <w:pStyle w:val="DefaultText"/>
        <w:jc w:val="both"/>
        <w:rPr>
          <w:rFonts w:asciiTheme="minorHAnsi" w:hAnsiTheme="minorHAnsi"/>
          <w:b/>
          <w:sz w:val="20"/>
          <w:szCs w:val="22"/>
        </w:rPr>
      </w:pPr>
      <w:r w:rsidRPr="00AA50B3">
        <w:rPr>
          <w:rFonts w:asciiTheme="minorHAnsi" w:hAnsiTheme="minorHAnsi"/>
          <w:b/>
          <w:bCs/>
          <w:sz w:val="20"/>
          <w:szCs w:val="22"/>
        </w:rPr>
        <w:t xml:space="preserve">PHYSICS </w:t>
      </w:r>
      <w:r w:rsidRPr="00AA50B3">
        <w:rPr>
          <w:rFonts w:asciiTheme="minorHAnsi" w:hAnsiTheme="minorHAnsi"/>
          <w:b/>
          <w:sz w:val="20"/>
          <w:szCs w:val="22"/>
        </w:rPr>
        <w:t xml:space="preserve">12 </w:t>
      </w:r>
    </w:p>
    <w:p w:rsidR="009F01BA" w:rsidRDefault="009F01BA" w:rsidP="009F01BA">
      <w:pPr>
        <w:pStyle w:val="DefaultText"/>
        <w:jc w:val="both"/>
        <w:rPr>
          <w:rFonts w:asciiTheme="minorHAnsi" w:hAnsiTheme="minorHAnsi"/>
          <w:sz w:val="20"/>
          <w:szCs w:val="22"/>
        </w:rPr>
      </w:pPr>
      <w:proofErr w:type="gramStart"/>
      <w:r w:rsidRPr="00AA50B3">
        <w:rPr>
          <w:rFonts w:asciiTheme="minorHAnsi" w:hAnsiTheme="minorHAnsi"/>
          <w:sz w:val="20"/>
          <w:szCs w:val="22"/>
        </w:rPr>
        <w:t>This is an advanced course in Physics intended for students who are considering a post-secondary career in the Sciences or Engineering.</w:t>
      </w:r>
      <w:proofErr w:type="gramEnd"/>
      <w:r w:rsidRPr="00AA50B3">
        <w:rPr>
          <w:rFonts w:asciiTheme="minorHAnsi" w:hAnsiTheme="minorHAnsi"/>
          <w:sz w:val="20"/>
          <w:szCs w:val="22"/>
        </w:rPr>
        <w:t xml:space="preserve">  It deals for the most part with the topics of Force and Motion, Gravitation, Energy, Electricity and Magnetism. Computer simulations </w:t>
      </w:r>
      <w:proofErr w:type="gramStart"/>
      <w:r w:rsidRPr="00AA50B3">
        <w:rPr>
          <w:rFonts w:asciiTheme="minorHAnsi" w:hAnsiTheme="minorHAnsi"/>
          <w:sz w:val="20"/>
          <w:szCs w:val="22"/>
        </w:rPr>
        <w:t>are used</w:t>
      </w:r>
      <w:proofErr w:type="gramEnd"/>
      <w:r w:rsidRPr="00AA50B3">
        <w:rPr>
          <w:rFonts w:asciiTheme="minorHAnsi" w:hAnsiTheme="minorHAnsi"/>
          <w:sz w:val="20"/>
          <w:szCs w:val="22"/>
        </w:rPr>
        <w:t xml:space="preserve"> to reinforce concepts.   </w:t>
      </w:r>
    </w:p>
    <w:p w:rsidR="009F01BA" w:rsidRDefault="009F01BA" w:rsidP="009F01BA">
      <w:pPr>
        <w:pStyle w:val="DefaultText"/>
        <w:jc w:val="both"/>
        <w:rPr>
          <w:rFonts w:asciiTheme="minorHAnsi" w:hAnsiTheme="minorHAnsi"/>
          <w:sz w:val="20"/>
          <w:szCs w:val="22"/>
        </w:rPr>
      </w:pPr>
    </w:p>
    <w:p w:rsidR="009F01BA" w:rsidRDefault="009F01BA" w:rsidP="009F01BA">
      <w:pPr>
        <w:pStyle w:val="DefaultText"/>
        <w:jc w:val="both"/>
        <w:rPr>
          <w:rFonts w:asciiTheme="minorHAnsi" w:hAnsiTheme="minorHAnsi"/>
          <w:sz w:val="20"/>
          <w:szCs w:val="22"/>
        </w:rPr>
      </w:pPr>
    </w:p>
    <w:p w:rsidR="009F01BA" w:rsidRPr="00AA50B3" w:rsidRDefault="009F01BA" w:rsidP="009F01BA">
      <w:pPr>
        <w:pStyle w:val="DefaultText"/>
        <w:jc w:val="both"/>
        <w:rPr>
          <w:rFonts w:asciiTheme="minorHAnsi" w:hAnsiTheme="minorHAnsi"/>
          <w:sz w:val="20"/>
          <w:szCs w:val="22"/>
        </w:rPr>
      </w:pPr>
    </w:p>
    <w:p w:rsidR="00DC0913" w:rsidRPr="00695956" w:rsidRDefault="00DC0913" w:rsidP="00695956">
      <w:pPr>
        <w:rPr>
          <w:rFonts w:eastAsia="Times New Roman" w:cs="Times New Roman"/>
          <w:b/>
          <w:i/>
          <w:sz w:val="28"/>
          <w:szCs w:val="32"/>
          <w:u w:val="single"/>
        </w:rPr>
      </w:pPr>
      <w:r w:rsidRPr="00AA50B3">
        <w:rPr>
          <w:b/>
          <w:i/>
          <w:sz w:val="28"/>
          <w:szCs w:val="32"/>
          <w:u w:val="single"/>
        </w:rPr>
        <w:t>Other Required Courses:</w:t>
      </w:r>
    </w:p>
    <w:p w:rsidR="00DC0913" w:rsidRPr="00AA50B3" w:rsidRDefault="00DC0913" w:rsidP="00DC0913">
      <w:pPr>
        <w:pStyle w:val="DefaultText"/>
        <w:jc w:val="both"/>
        <w:rPr>
          <w:rFonts w:asciiTheme="minorHAnsi" w:hAnsiTheme="minorHAnsi"/>
          <w:b/>
          <w:bCs/>
          <w:sz w:val="20"/>
          <w:szCs w:val="22"/>
        </w:rPr>
      </w:pPr>
    </w:p>
    <w:p w:rsidR="00DC0913" w:rsidRPr="00AA50B3" w:rsidRDefault="004D27ED" w:rsidP="00DC0913">
      <w:pPr>
        <w:pStyle w:val="DefaultText"/>
        <w:jc w:val="both"/>
        <w:rPr>
          <w:rFonts w:ascii="Calibri" w:hAnsi="Calibri"/>
          <w:sz w:val="20"/>
          <w:szCs w:val="22"/>
        </w:rPr>
      </w:pPr>
      <w:r>
        <w:rPr>
          <w:rFonts w:ascii="Calibri" w:hAnsi="Calibri"/>
          <w:b/>
          <w:bCs/>
          <w:sz w:val="20"/>
          <w:szCs w:val="22"/>
        </w:rPr>
        <w:t xml:space="preserve">CAREER-LIFE EDUCATION </w:t>
      </w:r>
      <w:r w:rsidR="00DC0913" w:rsidRPr="00AA50B3">
        <w:rPr>
          <w:rFonts w:ascii="Calibri" w:hAnsi="Calibri"/>
          <w:b/>
          <w:bCs/>
          <w:sz w:val="20"/>
          <w:szCs w:val="22"/>
        </w:rPr>
        <w:t>10</w:t>
      </w:r>
      <w:r w:rsidR="008B4812">
        <w:rPr>
          <w:rFonts w:ascii="Calibri" w:hAnsi="Calibri"/>
          <w:b/>
          <w:bCs/>
          <w:sz w:val="20"/>
          <w:szCs w:val="22"/>
        </w:rPr>
        <w:t xml:space="preserve"> &amp; </w:t>
      </w:r>
      <w:r>
        <w:rPr>
          <w:rFonts w:ascii="Calibri" w:hAnsi="Calibri"/>
          <w:b/>
          <w:bCs/>
          <w:sz w:val="20"/>
          <w:szCs w:val="22"/>
        </w:rPr>
        <w:t>11</w:t>
      </w:r>
      <w:r w:rsidR="00DC0913" w:rsidRPr="00AA50B3">
        <w:rPr>
          <w:rFonts w:ascii="Calibri" w:hAnsi="Calibri"/>
          <w:b/>
          <w:bCs/>
          <w:sz w:val="20"/>
          <w:szCs w:val="22"/>
        </w:rPr>
        <w:t xml:space="preserve"> </w:t>
      </w:r>
      <w:r>
        <w:rPr>
          <w:rFonts w:ascii="Calibri" w:hAnsi="Calibri"/>
          <w:b/>
          <w:bCs/>
          <w:sz w:val="20"/>
          <w:szCs w:val="22"/>
        </w:rPr>
        <w:t>or EDUCATION DE LA VIE DE CARRIERE</w:t>
      </w:r>
      <w:r w:rsidR="008B4812">
        <w:rPr>
          <w:rFonts w:ascii="Calibri" w:hAnsi="Calibri"/>
          <w:b/>
          <w:bCs/>
          <w:sz w:val="20"/>
          <w:szCs w:val="22"/>
        </w:rPr>
        <w:t xml:space="preserve"> 10 &amp; </w:t>
      </w:r>
      <w:r>
        <w:rPr>
          <w:rFonts w:ascii="Calibri" w:hAnsi="Calibri"/>
          <w:b/>
          <w:bCs/>
          <w:sz w:val="20"/>
          <w:szCs w:val="22"/>
        </w:rPr>
        <w:t>11</w:t>
      </w:r>
    </w:p>
    <w:p w:rsidR="00DC0913" w:rsidRPr="00AA50B3" w:rsidRDefault="004D27ED" w:rsidP="00DC0913">
      <w:pPr>
        <w:pStyle w:val="DefaultText"/>
        <w:jc w:val="both"/>
        <w:rPr>
          <w:rFonts w:ascii="Calibri" w:hAnsi="Calibri"/>
          <w:sz w:val="20"/>
          <w:szCs w:val="22"/>
        </w:rPr>
      </w:pPr>
      <w:r>
        <w:rPr>
          <w:rFonts w:asciiTheme="minorHAnsi" w:hAnsiTheme="minorHAnsi"/>
          <w:sz w:val="20"/>
          <w:szCs w:val="22"/>
        </w:rPr>
        <w:t>CLE 10 and 11</w:t>
      </w:r>
      <w:r w:rsidR="00DC0913" w:rsidRPr="00AA50B3">
        <w:rPr>
          <w:rFonts w:asciiTheme="minorHAnsi" w:hAnsiTheme="minorHAnsi"/>
          <w:sz w:val="20"/>
          <w:szCs w:val="22"/>
        </w:rPr>
        <w:t xml:space="preserve"> </w:t>
      </w:r>
      <w:r>
        <w:rPr>
          <w:rFonts w:ascii="Calibri" w:hAnsi="Calibri"/>
          <w:sz w:val="20"/>
          <w:szCs w:val="22"/>
        </w:rPr>
        <w:t>are mandatory courses</w:t>
      </w:r>
      <w:r w:rsidR="00DC0913" w:rsidRPr="00AA50B3">
        <w:rPr>
          <w:rFonts w:ascii="Calibri" w:hAnsi="Calibri"/>
          <w:sz w:val="20"/>
          <w:szCs w:val="22"/>
        </w:rPr>
        <w:t xml:space="preserve">.  Topics to be covered include introduction to graduation portfolios, graduation requirements, career and education research, financial planning and healthy </w:t>
      </w:r>
      <w:proofErr w:type="gramStart"/>
      <w:r w:rsidR="00DC0913" w:rsidRPr="00AA50B3">
        <w:rPr>
          <w:rFonts w:ascii="Calibri" w:hAnsi="Calibri"/>
          <w:sz w:val="20"/>
          <w:szCs w:val="22"/>
        </w:rPr>
        <w:t>decision making</w:t>
      </w:r>
      <w:proofErr w:type="gramEnd"/>
      <w:r w:rsidR="00DC0913" w:rsidRPr="00AA50B3">
        <w:rPr>
          <w:rFonts w:ascii="Calibri" w:hAnsi="Calibri"/>
          <w:sz w:val="20"/>
          <w:szCs w:val="22"/>
        </w:rPr>
        <w:t>. Topics included will assist students with career awareness and exploration, as well as preparation and planning for post-secondary studies.</w:t>
      </w:r>
    </w:p>
    <w:p w:rsidR="00DC0913" w:rsidRPr="00AA50B3" w:rsidRDefault="00DC0913" w:rsidP="00DC0913">
      <w:pPr>
        <w:pStyle w:val="DefaultText"/>
        <w:jc w:val="both"/>
        <w:rPr>
          <w:rFonts w:asciiTheme="minorHAnsi" w:hAnsiTheme="minorHAnsi"/>
          <w:b/>
          <w:bCs/>
          <w:sz w:val="20"/>
          <w:szCs w:val="22"/>
        </w:rPr>
      </w:pPr>
    </w:p>
    <w:p w:rsidR="00DC0913" w:rsidRPr="00AA50B3" w:rsidRDefault="004D27ED" w:rsidP="00DC0913">
      <w:pPr>
        <w:pStyle w:val="DefaultText"/>
        <w:jc w:val="both"/>
        <w:rPr>
          <w:rFonts w:asciiTheme="minorHAnsi" w:hAnsiTheme="minorHAnsi"/>
          <w:b/>
          <w:bCs/>
          <w:sz w:val="20"/>
          <w:szCs w:val="22"/>
        </w:rPr>
      </w:pPr>
      <w:r>
        <w:rPr>
          <w:rFonts w:asciiTheme="minorHAnsi" w:hAnsiTheme="minorHAnsi"/>
          <w:b/>
          <w:bCs/>
          <w:sz w:val="20"/>
          <w:szCs w:val="22"/>
        </w:rPr>
        <w:t xml:space="preserve">CAREER-LIFE CONNECTIONS </w:t>
      </w:r>
      <w:r w:rsidR="00DC0913" w:rsidRPr="00AA50B3">
        <w:rPr>
          <w:rFonts w:asciiTheme="minorHAnsi" w:hAnsiTheme="minorHAnsi"/>
          <w:b/>
          <w:bCs/>
          <w:sz w:val="20"/>
          <w:szCs w:val="22"/>
        </w:rPr>
        <w:t>12</w:t>
      </w:r>
    </w:p>
    <w:p w:rsidR="00AA50B3" w:rsidRDefault="00DC0913" w:rsidP="00AA50B3">
      <w:pPr>
        <w:pStyle w:val="DefaultText"/>
        <w:jc w:val="both"/>
        <w:rPr>
          <w:rFonts w:ascii="Calibri" w:hAnsi="Calibri"/>
          <w:sz w:val="20"/>
          <w:szCs w:val="22"/>
        </w:rPr>
      </w:pPr>
      <w:r w:rsidRPr="00AA50B3">
        <w:rPr>
          <w:rFonts w:ascii="Calibri" w:hAnsi="Calibri"/>
          <w:sz w:val="20"/>
          <w:szCs w:val="22"/>
        </w:rPr>
        <w:t xml:space="preserve">This course </w:t>
      </w:r>
      <w:proofErr w:type="gramStart"/>
      <w:r w:rsidRPr="00AA50B3">
        <w:rPr>
          <w:rFonts w:ascii="Calibri" w:hAnsi="Calibri"/>
          <w:sz w:val="20"/>
          <w:szCs w:val="22"/>
        </w:rPr>
        <w:t>will not be programmed</w:t>
      </w:r>
      <w:proofErr w:type="gramEnd"/>
      <w:r w:rsidRPr="00AA50B3">
        <w:rPr>
          <w:rFonts w:ascii="Calibri" w:hAnsi="Calibri"/>
          <w:sz w:val="20"/>
          <w:szCs w:val="22"/>
        </w:rPr>
        <w:t xml:space="preserve"> into the regular timetable.  This course includes a mandatory 30 hours of work </w:t>
      </w:r>
      <w:proofErr w:type="gramStart"/>
      <w:r w:rsidRPr="00AA50B3">
        <w:rPr>
          <w:rFonts w:ascii="Calibri" w:hAnsi="Calibri"/>
          <w:sz w:val="20"/>
          <w:szCs w:val="22"/>
        </w:rPr>
        <w:t>experience and research</w:t>
      </w:r>
      <w:proofErr w:type="gramEnd"/>
      <w:r w:rsidRPr="00AA50B3">
        <w:rPr>
          <w:rFonts w:ascii="Calibri" w:hAnsi="Calibri"/>
          <w:sz w:val="20"/>
          <w:szCs w:val="22"/>
        </w:rPr>
        <w:t xml:space="preserve"> and consultation about post-secondary choices and application. </w:t>
      </w:r>
      <w:proofErr w:type="gramStart"/>
      <w:r w:rsidRPr="00AA50B3">
        <w:rPr>
          <w:rFonts w:ascii="Calibri" w:hAnsi="Calibri"/>
          <w:sz w:val="20"/>
          <w:szCs w:val="22"/>
        </w:rPr>
        <w:t xml:space="preserve">A </w:t>
      </w:r>
      <w:r w:rsidR="00E52720">
        <w:rPr>
          <w:rFonts w:ascii="Calibri" w:hAnsi="Calibri"/>
          <w:sz w:val="20"/>
          <w:szCs w:val="22"/>
        </w:rPr>
        <w:t xml:space="preserve">mandatory </w:t>
      </w:r>
      <w:r w:rsidR="004D27ED">
        <w:rPr>
          <w:rFonts w:ascii="Calibri" w:hAnsi="Calibri"/>
          <w:sz w:val="20"/>
          <w:szCs w:val="22"/>
        </w:rPr>
        <w:t xml:space="preserve">capstone </w:t>
      </w:r>
      <w:r w:rsidRPr="00AA50B3">
        <w:rPr>
          <w:rFonts w:ascii="Calibri" w:hAnsi="Calibri"/>
          <w:sz w:val="20"/>
          <w:szCs w:val="22"/>
        </w:rPr>
        <w:t>p</w:t>
      </w:r>
      <w:r w:rsidRPr="00AA50B3">
        <w:rPr>
          <w:rFonts w:asciiTheme="minorHAnsi" w:hAnsiTheme="minorHAnsi"/>
          <w:sz w:val="20"/>
          <w:szCs w:val="22"/>
        </w:rPr>
        <w:t xml:space="preserve">resentation </w:t>
      </w:r>
      <w:r w:rsidRPr="00AA50B3">
        <w:rPr>
          <w:rFonts w:ascii="Calibri" w:hAnsi="Calibri"/>
          <w:sz w:val="20"/>
          <w:szCs w:val="22"/>
        </w:rPr>
        <w:t>must be completed by each student</w:t>
      </w:r>
      <w:proofErr w:type="gramEnd"/>
      <w:r w:rsidRPr="00AA50B3">
        <w:rPr>
          <w:rFonts w:ascii="Calibri" w:hAnsi="Calibri"/>
          <w:sz w:val="20"/>
          <w:szCs w:val="22"/>
        </w:rPr>
        <w:t>.</w:t>
      </w:r>
    </w:p>
    <w:p w:rsidR="003235BB" w:rsidRDefault="003235BB" w:rsidP="00AA50B3">
      <w:pPr>
        <w:pStyle w:val="DefaultText"/>
        <w:jc w:val="both"/>
        <w:rPr>
          <w:rFonts w:ascii="Calibri" w:hAnsi="Calibri"/>
          <w:sz w:val="20"/>
          <w:szCs w:val="22"/>
        </w:rPr>
      </w:pPr>
    </w:p>
    <w:p w:rsidR="003235BB" w:rsidRDefault="003235BB" w:rsidP="00AA50B3">
      <w:pPr>
        <w:pStyle w:val="DefaultText"/>
        <w:jc w:val="both"/>
        <w:rPr>
          <w:rFonts w:ascii="Calibri" w:hAnsi="Calibri"/>
          <w:b/>
          <w:sz w:val="20"/>
          <w:szCs w:val="22"/>
        </w:rPr>
      </w:pPr>
      <w:r w:rsidRPr="003235BB">
        <w:rPr>
          <w:rFonts w:ascii="Calibri" w:hAnsi="Calibri"/>
          <w:b/>
          <w:sz w:val="20"/>
          <w:szCs w:val="22"/>
        </w:rPr>
        <w:t>WORK EXPERIENCE 12</w:t>
      </w:r>
    </w:p>
    <w:p w:rsidR="003235BB" w:rsidRDefault="003235BB" w:rsidP="003235BB">
      <w:pPr>
        <w:pStyle w:val="DefaultText"/>
        <w:jc w:val="both"/>
        <w:rPr>
          <w:rFonts w:ascii="Calibri" w:hAnsi="Calibri"/>
          <w:b/>
          <w:sz w:val="20"/>
          <w:szCs w:val="20"/>
        </w:rPr>
      </w:pPr>
      <w:r w:rsidRPr="001675B9">
        <w:rPr>
          <w:rFonts w:ascii="Calibri" w:hAnsi="Calibri"/>
          <w:sz w:val="20"/>
          <w:szCs w:val="20"/>
        </w:rPr>
        <w:t xml:space="preserve">This course provides students with an opportunity to explore a career or interest.  It requires students to give 100 hours of </w:t>
      </w:r>
      <w:r w:rsidRPr="001675B9">
        <w:rPr>
          <w:rFonts w:ascii="Calibri" w:hAnsi="Calibri"/>
          <w:b/>
          <w:sz w:val="20"/>
          <w:szCs w:val="20"/>
          <w:u w:val="single"/>
        </w:rPr>
        <w:t>UNPAID</w:t>
      </w:r>
      <w:r w:rsidRPr="001675B9">
        <w:rPr>
          <w:rFonts w:ascii="Calibri" w:hAnsi="Calibri"/>
          <w:sz w:val="20"/>
          <w:szCs w:val="20"/>
        </w:rPr>
        <w:t xml:space="preserve"> work experience, preceded and followed by some school-based activities.  </w:t>
      </w:r>
      <w:r w:rsidRPr="001675B9">
        <w:rPr>
          <w:rFonts w:ascii="Calibri" w:hAnsi="Calibri"/>
          <w:b/>
          <w:sz w:val="20"/>
          <w:szCs w:val="20"/>
        </w:rPr>
        <w:t>Students must be in grade 12 and must be able to transport themselves to and from the worksite. All placements must meet School District No. 6 requirements.</w:t>
      </w:r>
      <w:r>
        <w:rPr>
          <w:rFonts w:ascii="Calibri" w:hAnsi="Calibri"/>
          <w:b/>
          <w:sz w:val="20"/>
          <w:szCs w:val="20"/>
        </w:rPr>
        <w:t xml:space="preserve">  See Mr. Wilson for details.</w:t>
      </w:r>
    </w:p>
    <w:p w:rsidR="00AA50B3" w:rsidRPr="00AA50B3" w:rsidRDefault="00AA50B3" w:rsidP="00AA50B3">
      <w:pPr>
        <w:pStyle w:val="DefaultText"/>
        <w:jc w:val="both"/>
        <w:rPr>
          <w:rFonts w:ascii="Calibri" w:hAnsi="Calibri"/>
          <w:b/>
          <w:sz w:val="20"/>
          <w:szCs w:val="22"/>
        </w:rPr>
      </w:pPr>
    </w:p>
    <w:p w:rsidR="00AA50B3" w:rsidRPr="00AA50B3" w:rsidRDefault="00AA50B3">
      <w:pPr>
        <w:rPr>
          <w:rFonts w:ascii="Calibri" w:eastAsia="Times New Roman" w:hAnsi="Calibri" w:cs="Times New Roman"/>
          <w:b/>
          <w:sz w:val="20"/>
        </w:rPr>
      </w:pPr>
      <w:r w:rsidRPr="00AA50B3">
        <w:rPr>
          <w:rFonts w:ascii="Calibri" w:hAnsi="Calibri"/>
          <w:b/>
          <w:sz w:val="20"/>
        </w:rPr>
        <w:br w:type="page"/>
      </w:r>
    </w:p>
    <w:p w:rsidR="00AA50B3" w:rsidRPr="00AA50B3" w:rsidRDefault="00AA50B3" w:rsidP="00AA50B3">
      <w:pPr>
        <w:pStyle w:val="DefaultText"/>
        <w:jc w:val="both"/>
        <w:rPr>
          <w:rFonts w:ascii="Calibri" w:hAnsi="Calibri"/>
          <w:b/>
          <w:sz w:val="20"/>
          <w:szCs w:val="22"/>
        </w:rPr>
      </w:pPr>
    </w:p>
    <w:p w:rsidR="00B70F8B" w:rsidRPr="00AA50B3" w:rsidRDefault="00B70F8B" w:rsidP="00AA50B3">
      <w:pPr>
        <w:pStyle w:val="DefaultText"/>
        <w:jc w:val="center"/>
        <w:rPr>
          <w:rFonts w:asciiTheme="minorHAnsi" w:hAnsiTheme="minorHAnsi"/>
          <w:sz w:val="20"/>
          <w:szCs w:val="22"/>
        </w:rPr>
      </w:pPr>
      <w:r w:rsidRPr="00AA50B3">
        <w:rPr>
          <w:rFonts w:ascii="Calibri" w:hAnsi="Calibri"/>
          <w:b/>
          <w:i/>
          <w:sz w:val="36"/>
          <w:szCs w:val="22"/>
          <w:u w:val="single"/>
        </w:rPr>
        <w:t>ELECTIVES</w:t>
      </w:r>
    </w:p>
    <w:p w:rsidR="00B70F8B" w:rsidRPr="00AA50B3" w:rsidRDefault="00B70F8B" w:rsidP="00596903">
      <w:pPr>
        <w:pStyle w:val="DefaultText"/>
        <w:jc w:val="both"/>
        <w:rPr>
          <w:rFonts w:ascii="Calibri" w:hAnsi="Calibri"/>
          <w:b/>
          <w:i/>
          <w:sz w:val="22"/>
          <w:u w:val="single"/>
        </w:rPr>
      </w:pPr>
    </w:p>
    <w:p w:rsidR="00B70F8B" w:rsidRDefault="00B70F8B" w:rsidP="00AA50B3">
      <w:pPr>
        <w:pStyle w:val="NoSpacing"/>
        <w:numPr>
          <w:ilvl w:val="0"/>
          <w:numId w:val="5"/>
        </w:numPr>
        <w:rPr>
          <w:b/>
        </w:rPr>
      </w:pPr>
      <w:r w:rsidRPr="00AA50B3">
        <w:rPr>
          <w:b/>
        </w:rPr>
        <w:t xml:space="preserve">In addition to the required </w:t>
      </w:r>
      <w:proofErr w:type="gramStart"/>
      <w:r w:rsidRPr="00AA50B3">
        <w:rPr>
          <w:b/>
        </w:rPr>
        <w:t>courses</w:t>
      </w:r>
      <w:proofErr w:type="gramEnd"/>
      <w:r w:rsidRPr="00AA50B3">
        <w:rPr>
          <w:b/>
        </w:rPr>
        <w:t xml:space="preserve"> students need at least </w:t>
      </w:r>
      <w:r w:rsidR="00AA50B3" w:rsidRPr="00AA50B3">
        <w:rPr>
          <w:b/>
        </w:rPr>
        <w:t>eight</w:t>
      </w:r>
      <w:r w:rsidRPr="00AA50B3">
        <w:rPr>
          <w:b/>
        </w:rPr>
        <w:t xml:space="preserve"> (</w:t>
      </w:r>
      <w:r w:rsidR="00AA50B3" w:rsidRPr="00AA50B3">
        <w:rPr>
          <w:b/>
        </w:rPr>
        <w:t>8</w:t>
      </w:r>
      <w:r w:rsidRPr="00AA50B3">
        <w:rPr>
          <w:b/>
        </w:rPr>
        <w:t>) more ELECTIVE</w:t>
      </w:r>
      <w:r w:rsidR="006D610A" w:rsidRPr="00AA50B3">
        <w:rPr>
          <w:b/>
        </w:rPr>
        <w:t xml:space="preserve"> </w:t>
      </w:r>
      <w:r w:rsidRPr="00AA50B3">
        <w:rPr>
          <w:b/>
        </w:rPr>
        <w:t xml:space="preserve">courses.  </w:t>
      </w:r>
    </w:p>
    <w:p w:rsidR="00ED2F41" w:rsidRPr="00AA50B3" w:rsidRDefault="00ED2F41" w:rsidP="00AA50B3">
      <w:pPr>
        <w:pStyle w:val="NoSpacing"/>
        <w:numPr>
          <w:ilvl w:val="0"/>
          <w:numId w:val="5"/>
        </w:numPr>
        <w:rPr>
          <w:b/>
        </w:rPr>
      </w:pPr>
      <w:r>
        <w:rPr>
          <w:b/>
        </w:rPr>
        <w:t xml:space="preserve">While 20 courses (80 credits) is the minimum needed, most post-secondary programs will require more courses, and </w:t>
      </w:r>
      <w:proofErr w:type="gramStart"/>
      <w:r>
        <w:rPr>
          <w:b/>
        </w:rPr>
        <w:t>often specific</w:t>
      </w:r>
      <w:proofErr w:type="gramEnd"/>
      <w:r>
        <w:rPr>
          <w:b/>
        </w:rPr>
        <w:t xml:space="preserve"> courses.  SEE MR. WILSON FOR DETAILS.</w:t>
      </w:r>
    </w:p>
    <w:p w:rsidR="00AA50B3" w:rsidRPr="00AA50B3" w:rsidRDefault="00AA50B3" w:rsidP="00AA50B3">
      <w:pPr>
        <w:pStyle w:val="NoSpacing"/>
        <w:numPr>
          <w:ilvl w:val="0"/>
          <w:numId w:val="5"/>
        </w:numPr>
        <w:rPr>
          <w:b/>
          <w:i/>
        </w:rPr>
      </w:pPr>
      <w:r w:rsidRPr="00AA50B3">
        <w:rPr>
          <w:b/>
          <w:i/>
        </w:rPr>
        <w:t>At least one (1) grade 10, 11 or 12 course must be a FINE ARTs or APPLIED SKILLS</w:t>
      </w:r>
    </w:p>
    <w:p w:rsidR="00B70F8B" w:rsidRDefault="00B70F8B" w:rsidP="00B70F8B">
      <w:pPr>
        <w:pStyle w:val="DefaultText"/>
        <w:jc w:val="both"/>
        <w:rPr>
          <w:rFonts w:ascii="Calibri" w:hAnsi="Calibri"/>
          <w:b/>
          <w:sz w:val="22"/>
        </w:rPr>
      </w:pPr>
    </w:p>
    <w:p w:rsidR="003A61AB" w:rsidRPr="00AA50B3" w:rsidRDefault="003A61AB" w:rsidP="00B70F8B">
      <w:pPr>
        <w:pStyle w:val="DefaultText"/>
        <w:jc w:val="both"/>
        <w:rPr>
          <w:rFonts w:ascii="Calibri" w:hAnsi="Calibri"/>
          <w:b/>
          <w:sz w:val="22"/>
        </w:rPr>
      </w:pPr>
    </w:p>
    <w:p w:rsidR="00AA50B3" w:rsidRPr="00EB7A2F" w:rsidRDefault="00AA50B3" w:rsidP="00EB7A2F">
      <w:pPr>
        <w:pStyle w:val="DefaultText"/>
        <w:jc w:val="center"/>
        <w:rPr>
          <w:rFonts w:ascii="Calibri" w:hAnsi="Calibri"/>
          <w:b/>
          <w:i/>
          <w:sz w:val="28"/>
          <w:szCs w:val="28"/>
          <w:u w:val="single"/>
        </w:rPr>
      </w:pPr>
      <w:r w:rsidRPr="00EB7A2F">
        <w:rPr>
          <w:rFonts w:ascii="Calibri" w:hAnsi="Calibri"/>
          <w:b/>
          <w:i/>
          <w:sz w:val="28"/>
          <w:szCs w:val="28"/>
          <w:u w:val="single"/>
        </w:rPr>
        <w:t>FINE ARTS AND APPLIED SKILLS</w:t>
      </w:r>
    </w:p>
    <w:p w:rsidR="00AA50B3" w:rsidRDefault="00AA50B3" w:rsidP="00AA50B3">
      <w:pPr>
        <w:pStyle w:val="DefaultText"/>
        <w:numPr>
          <w:ilvl w:val="0"/>
          <w:numId w:val="4"/>
        </w:numPr>
        <w:jc w:val="both"/>
        <w:rPr>
          <w:rFonts w:ascii="Calibri" w:hAnsi="Calibri"/>
          <w:b/>
          <w:i/>
          <w:szCs w:val="28"/>
        </w:rPr>
      </w:pPr>
      <w:r w:rsidRPr="00AA50B3">
        <w:rPr>
          <w:rFonts w:ascii="Calibri" w:hAnsi="Calibri"/>
          <w:b/>
          <w:i/>
          <w:szCs w:val="28"/>
        </w:rPr>
        <w:t>At least one (1) grade 10, 11 or 12 course from this category is required to graduate.</w:t>
      </w:r>
    </w:p>
    <w:p w:rsidR="00ED2F41" w:rsidRPr="00AA50B3" w:rsidRDefault="00ED2F41" w:rsidP="00AA50B3">
      <w:pPr>
        <w:pStyle w:val="DefaultText"/>
        <w:numPr>
          <w:ilvl w:val="0"/>
          <w:numId w:val="4"/>
        </w:numPr>
        <w:jc w:val="both"/>
        <w:rPr>
          <w:rFonts w:ascii="Calibri" w:hAnsi="Calibri"/>
          <w:b/>
          <w:i/>
          <w:szCs w:val="28"/>
        </w:rPr>
      </w:pPr>
      <w:r>
        <w:rPr>
          <w:rFonts w:ascii="Calibri" w:hAnsi="Calibri"/>
          <w:b/>
          <w:i/>
          <w:szCs w:val="28"/>
        </w:rPr>
        <w:t>Divided into “Fine Arts, Design and Media” or “Trades and Technology”</w:t>
      </w:r>
    </w:p>
    <w:p w:rsidR="00AA50B3" w:rsidRPr="00AA50B3" w:rsidRDefault="00AA50B3" w:rsidP="00AA50B3">
      <w:pPr>
        <w:pStyle w:val="DefaultText"/>
        <w:jc w:val="both"/>
        <w:rPr>
          <w:rFonts w:ascii="Calibri" w:hAnsi="Calibri"/>
          <w:b/>
          <w:sz w:val="20"/>
          <w:szCs w:val="22"/>
        </w:rPr>
      </w:pPr>
    </w:p>
    <w:p w:rsidR="00030C74" w:rsidRDefault="00030C74" w:rsidP="00AA50B3">
      <w:pPr>
        <w:pStyle w:val="DefaultText"/>
        <w:jc w:val="both"/>
        <w:rPr>
          <w:rFonts w:ascii="Calibri" w:hAnsi="Calibri"/>
          <w:b/>
          <w:bCs/>
          <w:i/>
          <w:sz w:val="22"/>
          <w:szCs w:val="22"/>
          <w:u w:val="single"/>
        </w:rPr>
      </w:pPr>
    </w:p>
    <w:p w:rsidR="00AA50B3" w:rsidRPr="00AA50B3" w:rsidRDefault="00AA50B3" w:rsidP="00AA50B3">
      <w:pPr>
        <w:pStyle w:val="DefaultText"/>
        <w:jc w:val="both"/>
        <w:rPr>
          <w:rFonts w:ascii="Calibri" w:hAnsi="Calibri"/>
          <w:b/>
          <w:bCs/>
          <w:i/>
          <w:sz w:val="22"/>
          <w:szCs w:val="22"/>
          <w:u w:val="single"/>
        </w:rPr>
      </w:pPr>
      <w:r w:rsidRPr="00AA50B3">
        <w:rPr>
          <w:rFonts w:ascii="Calibri" w:hAnsi="Calibri"/>
          <w:b/>
          <w:bCs/>
          <w:i/>
          <w:sz w:val="22"/>
          <w:szCs w:val="22"/>
          <w:u w:val="single"/>
        </w:rPr>
        <w:t>FINE ARTS, DESIGN AND MEDIA</w:t>
      </w:r>
      <w:r w:rsidR="00DD18D0">
        <w:rPr>
          <w:rFonts w:ascii="Calibri" w:hAnsi="Calibri"/>
          <w:b/>
          <w:bCs/>
          <w:i/>
          <w:sz w:val="22"/>
          <w:szCs w:val="22"/>
          <w:u w:val="single"/>
        </w:rPr>
        <w:t>, TECHNOLOGY</w:t>
      </w:r>
    </w:p>
    <w:p w:rsidR="00AA50B3" w:rsidRPr="00AA50B3" w:rsidRDefault="00AA50B3" w:rsidP="00AA50B3">
      <w:pPr>
        <w:pStyle w:val="DefaultText"/>
        <w:jc w:val="both"/>
        <w:rPr>
          <w:rFonts w:ascii="Calibri" w:hAnsi="Calibri"/>
          <w:b/>
          <w:bCs/>
          <w:sz w:val="20"/>
          <w:szCs w:val="22"/>
          <w:u w:val="single"/>
        </w:rPr>
      </w:pPr>
    </w:p>
    <w:p w:rsidR="00AA50B3" w:rsidRPr="00AA50B3" w:rsidRDefault="00AA50B3" w:rsidP="00AA50B3">
      <w:pPr>
        <w:pStyle w:val="DefaultText"/>
        <w:jc w:val="both"/>
        <w:rPr>
          <w:rFonts w:ascii="Calibri" w:hAnsi="Calibri"/>
          <w:sz w:val="20"/>
          <w:szCs w:val="22"/>
        </w:rPr>
      </w:pPr>
      <w:r w:rsidRPr="00AA50B3">
        <w:rPr>
          <w:rFonts w:ascii="Calibri" w:hAnsi="Calibri"/>
          <w:b/>
          <w:bCs/>
          <w:sz w:val="20"/>
          <w:szCs w:val="22"/>
        </w:rPr>
        <w:t xml:space="preserve">ART </w:t>
      </w:r>
      <w:r w:rsidR="00030C74">
        <w:rPr>
          <w:rFonts w:ascii="Calibri" w:hAnsi="Calibri"/>
          <w:b/>
          <w:bCs/>
          <w:sz w:val="20"/>
          <w:szCs w:val="22"/>
        </w:rPr>
        <w:t>STUDIO 10</w:t>
      </w:r>
      <w:r w:rsidRPr="00AA50B3">
        <w:rPr>
          <w:rFonts w:ascii="Calibri" w:hAnsi="Calibri"/>
          <w:b/>
          <w:bCs/>
          <w:sz w:val="20"/>
          <w:szCs w:val="22"/>
        </w:rPr>
        <w:t xml:space="preserve"> </w:t>
      </w:r>
      <w:r w:rsidR="00030C74">
        <w:rPr>
          <w:rFonts w:asciiTheme="minorHAnsi" w:hAnsiTheme="minorHAnsi"/>
          <w:b/>
          <w:bCs/>
          <w:sz w:val="20"/>
          <w:szCs w:val="22"/>
        </w:rPr>
        <w:t>&amp; 11</w:t>
      </w:r>
    </w:p>
    <w:p w:rsidR="00AA50B3" w:rsidRPr="00AA50B3" w:rsidRDefault="00AA50B3" w:rsidP="00AA50B3">
      <w:pPr>
        <w:pStyle w:val="DefaultText"/>
        <w:jc w:val="both"/>
        <w:rPr>
          <w:rFonts w:ascii="Calibri" w:hAnsi="Calibri"/>
          <w:sz w:val="20"/>
          <w:szCs w:val="22"/>
        </w:rPr>
      </w:pPr>
      <w:r w:rsidRPr="00AA50B3">
        <w:rPr>
          <w:rFonts w:ascii="Calibri" w:hAnsi="Calibri"/>
          <w:sz w:val="20"/>
          <w:szCs w:val="22"/>
        </w:rPr>
        <w:t xml:space="preserve">Students will use Art as a vehicle for creative communications. Students will explore careers in Art and create a portfolio.  Both </w:t>
      </w:r>
      <w:proofErr w:type="gramStart"/>
      <w:r w:rsidRPr="00AA50B3">
        <w:rPr>
          <w:rFonts w:ascii="Calibri" w:hAnsi="Calibri"/>
          <w:sz w:val="20"/>
          <w:szCs w:val="22"/>
        </w:rPr>
        <w:t>2</w:t>
      </w:r>
      <w:proofErr w:type="gramEnd"/>
      <w:r w:rsidRPr="00AA50B3">
        <w:rPr>
          <w:rFonts w:ascii="Calibri" w:hAnsi="Calibri"/>
          <w:sz w:val="20"/>
          <w:szCs w:val="22"/>
        </w:rPr>
        <w:t xml:space="preserve"> and 3 dimensional artwork will be studied.  Students will experiment in as many different media as possible in order to find the range of possibilities for expression.</w:t>
      </w:r>
    </w:p>
    <w:p w:rsidR="00AA50B3" w:rsidRPr="00AA50B3" w:rsidRDefault="00AA50B3" w:rsidP="00AA50B3">
      <w:pPr>
        <w:pStyle w:val="DefaultText"/>
        <w:jc w:val="both"/>
        <w:rPr>
          <w:rFonts w:ascii="Calibri" w:hAnsi="Calibri"/>
          <w:b/>
          <w:bCs/>
          <w:sz w:val="20"/>
          <w:szCs w:val="22"/>
        </w:rPr>
      </w:pPr>
    </w:p>
    <w:p w:rsidR="00AA50B3" w:rsidRPr="00AA50B3" w:rsidRDefault="00AA50B3" w:rsidP="00AA50B3">
      <w:pPr>
        <w:pStyle w:val="DefaultText"/>
        <w:jc w:val="both"/>
        <w:rPr>
          <w:rFonts w:ascii="Calibri" w:hAnsi="Calibri"/>
          <w:sz w:val="20"/>
          <w:szCs w:val="22"/>
        </w:rPr>
      </w:pPr>
      <w:r w:rsidRPr="00AA50B3">
        <w:rPr>
          <w:rFonts w:ascii="Calibri" w:hAnsi="Calibri"/>
          <w:b/>
          <w:bCs/>
          <w:sz w:val="20"/>
          <w:szCs w:val="22"/>
        </w:rPr>
        <w:t>AR</w:t>
      </w:r>
      <w:r w:rsidR="00030C74">
        <w:rPr>
          <w:rFonts w:ascii="Calibri" w:hAnsi="Calibri"/>
          <w:b/>
          <w:bCs/>
          <w:sz w:val="20"/>
          <w:szCs w:val="22"/>
        </w:rPr>
        <w:t>T STUDIO</w:t>
      </w:r>
      <w:r w:rsidRPr="00AA50B3">
        <w:rPr>
          <w:rFonts w:ascii="Calibri" w:hAnsi="Calibri"/>
          <w:b/>
          <w:bCs/>
          <w:sz w:val="20"/>
          <w:szCs w:val="22"/>
        </w:rPr>
        <w:t xml:space="preserve"> </w:t>
      </w:r>
      <w:r w:rsidRPr="00AA50B3">
        <w:rPr>
          <w:rFonts w:asciiTheme="minorHAnsi" w:hAnsiTheme="minorHAnsi"/>
          <w:b/>
          <w:bCs/>
          <w:sz w:val="20"/>
          <w:szCs w:val="22"/>
        </w:rPr>
        <w:t>12</w:t>
      </w:r>
      <w:r w:rsidRPr="00AA50B3">
        <w:rPr>
          <w:rFonts w:ascii="Calibri" w:hAnsi="Calibri"/>
          <w:b/>
          <w:sz w:val="18"/>
          <w:szCs w:val="20"/>
        </w:rPr>
        <w:t xml:space="preserve"> </w:t>
      </w:r>
    </w:p>
    <w:p w:rsidR="00AA50B3" w:rsidRPr="00AA50B3" w:rsidRDefault="00AA50B3" w:rsidP="00AA50B3">
      <w:pPr>
        <w:pStyle w:val="DefaultText"/>
        <w:jc w:val="both"/>
        <w:rPr>
          <w:rFonts w:ascii="Calibri" w:hAnsi="Calibri"/>
          <w:sz w:val="20"/>
          <w:szCs w:val="22"/>
        </w:rPr>
      </w:pPr>
      <w:r w:rsidRPr="00AA50B3">
        <w:rPr>
          <w:rFonts w:ascii="Calibri" w:hAnsi="Calibri"/>
          <w:sz w:val="20"/>
          <w:szCs w:val="22"/>
        </w:rPr>
        <w:t xml:space="preserve">Students will use Art as a vehicle for creative communication.  An appreciation for creative problem solving will be encouraged.  Using a mixture of media and styles in both </w:t>
      </w:r>
      <w:proofErr w:type="gramStart"/>
      <w:r w:rsidRPr="00AA50B3">
        <w:rPr>
          <w:rFonts w:ascii="Calibri" w:hAnsi="Calibri"/>
          <w:sz w:val="20"/>
          <w:szCs w:val="22"/>
        </w:rPr>
        <w:t>2</w:t>
      </w:r>
      <w:proofErr w:type="gramEnd"/>
      <w:r w:rsidRPr="00AA50B3">
        <w:rPr>
          <w:rFonts w:ascii="Calibri" w:hAnsi="Calibri"/>
          <w:sz w:val="20"/>
          <w:szCs w:val="22"/>
        </w:rPr>
        <w:t xml:space="preserve"> and 3 dimensional artwork is a major goal.  Careers in Art </w:t>
      </w:r>
      <w:proofErr w:type="gramStart"/>
      <w:r w:rsidRPr="00AA50B3">
        <w:rPr>
          <w:rFonts w:ascii="Calibri" w:hAnsi="Calibri"/>
          <w:sz w:val="20"/>
          <w:szCs w:val="22"/>
        </w:rPr>
        <w:t>will be explored</w:t>
      </w:r>
      <w:proofErr w:type="gramEnd"/>
      <w:r w:rsidRPr="00AA50B3">
        <w:rPr>
          <w:rFonts w:ascii="Calibri" w:hAnsi="Calibri"/>
          <w:sz w:val="20"/>
          <w:szCs w:val="22"/>
        </w:rPr>
        <w:t xml:space="preserve">.  </w:t>
      </w:r>
      <w:proofErr w:type="gramStart"/>
      <w:r w:rsidRPr="00AA50B3">
        <w:rPr>
          <w:rFonts w:ascii="Calibri" w:hAnsi="Calibri"/>
          <w:sz w:val="20"/>
          <w:szCs w:val="22"/>
        </w:rPr>
        <w:t>A portfolio will be developed by each student</w:t>
      </w:r>
      <w:proofErr w:type="gramEnd"/>
      <w:r w:rsidRPr="00AA50B3">
        <w:rPr>
          <w:rFonts w:ascii="Calibri" w:hAnsi="Calibri"/>
          <w:sz w:val="20"/>
          <w:szCs w:val="22"/>
        </w:rPr>
        <w:t xml:space="preserve">.  </w:t>
      </w:r>
    </w:p>
    <w:p w:rsidR="00AA50B3" w:rsidRPr="00AA50B3" w:rsidRDefault="00AA50B3" w:rsidP="00AA50B3">
      <w:pPr>
        <w:pStyle w:val="DefaultText"/>
        <w:jc w:val="both"/>
        <w:rPr>
          <w:rFonts w:ascii="Calibri" w:hAnsi="Calibri"/>
          <w:sz w:val="20"/>
          <w:szCs w:val="22"/>
        </w:rPr>
      </w:pPr>
    </w:p>
    <w:p w:rsidR="00AA50B3" w:rsidRPr="00AA50B3" w:rsidRDefault="00AA50B3" w:rsidP="00AA50B3">
      <w:pPr>
        <w:pStyle w:val="DefaultText"/>
        <w:jc w:val="both"/>
        <w:rPr>
          <w:rFonts w:ascii="Calibri" w:hAnsi="Calibri"/>
          <w:b/>
          <w:bCs/>
          <w:sz w:val="20"/>
          <w:szCs w:val="22"/>
        </w:rPr>
      </w:pPr>
      <w:r w:rsidRPr="00AA50B3">
        <w:rPr>
          <w:rFonts w:ascii="Calibri" w:hAnsi="Calibri"/>
          <w:b/>
          <w:bCs/>
          <w:sz w:val="20"/>
          <w:szCs w:val="22"/>
        </w:rPr>
        <w:t xml:space="preserve">CHORAL MUSIC </w:t>
      </w:r>
      <w:r w:rsidRPr="00AA50B3">
        <w:rPr>
          <w:rFonts w:asciiTheme="minorHAnsi" w:hAnsiTheme="minorHAnsi"/>
          <w:b/>
          <w:bCs/>
          <w:sz w:val="20"/>
          <w:szCs w:val="22"/>
        </w:rPr>
        <w:t>10, 11 &amp;</w:t>
      </w:r>
      <w:r w:rsidRPr="00AA50B3">
        <w:rPr>
          <w:rFonts w:ascii="Calibri" w:hAnsi="Calibri"/>
          <w:b/>
          <w:bCs/>
          <w:sz w:val="20"/>
          <w:szCs w:val="22"/>
        </w:rPr>
        <w:t xml:space="preserve"> 12: CONCERT CHOIR</w:t>
      </w:r>
      <w:r w:rsidRPr="00AA50B3">
        <w:rPr>
          <w:rFonts w:ascii="Calibri" w:hAnsi="Calibri"/>
          <w:b/>
          <w:bCs/>
          <w:sz w:val="20"/>
          <w:szCs w:val="22"/>
        </w:rPr>
        <w:tab/>
        <w:t xml:space="preserve">                 </w:t>
      </w:r>
    </w:p>
    <w:p w:rsidR="00AA50B3" w:rsidRPr="00AA50B3" w:rsidRDefault="00AA50B3" w:rsidP="00AA50B3">
      <w:pPr>
        <w:pStyle w:val="DefaultText"/>
        <w:jc w:val="both"/>
        <w:rPr>
          <w:rFonts w:asciiTheme="minorHAnsi" w:hAnsiTheme="minorHAnsi"/>
          <w:b/>
          <w:bCs/>
          <w:sz w:val="20"/>
          <w:szCs w:val="22"/>
        </w:rPr>
      </w:pPr>
      <w:r w:rsidRPr="00AA50B3">
        <w:rPr>
          <w:rFonts w:ascii="Calibri" w:hAnsi="Calibri"/>
          <w:sz w:val="20"/>
          <w:szCs w:val="22"/>
        </w:rPr>
        <w:t xml:space="preserve">Choir is a full year (100 hour) course and </w:t>
      </w:r>
      <w:proofErr w:type="gramStart"/>
      <w:r w:rsidRPr="00AA50B3">
        <w:rPr>
          <w:rFonts w:ascii="Calibri" w:hAnsi="Calibri"/>
          <w:sz w:val="20"/>
          <w:szCs w:val="22"/>
        </w:rPr>
        <w:t>is based</w:t>
      </w:r>
      <w:proofErr w:type="gramEnd"/>
      <w:r w:rsidRPr="00AA50B3">
        <w:rPr>
          <w:rFonts w:ascii="Calibri" w:hAnsi="Calibri"/>
          <w:sz w:val="20"/>
          <w:szCs w:val="22"/>
        </w:rPr>
        <w:t xml:space="preserve"> primarily on performance through </w:t>
      </w:r>
      <w:r w:rsidRPr="00AA50B3">
        <w:rPr>
          <w:rFonts w:asciiTheme="minorHAnsi" w:hAnsiTheme="minorHAnsi"/>
          <w:sz w:val="20"/>
          <w:szCs w:val="22"/>
        </w:rPr>
        <w:t xml:space="preserve">the development of choral singing skills and public performance.  Students </w:t>
      </w:r>
      <w:proofErr w:type="gramStart"/>
      <w:r w:rsidRPr="00AA50B3">
        <w:rPr>
          <w:rFonts w:asciiTheme="minorHAnsi" w:hAnsiTheme="minorHAnsi"/>
          <w:sz w:val="20"/>
          <w:szCs w:val="22"/>
        </w:rPr>
        <w:t>will be expected</w:t>
      </w:r>
      <w:proofErr w:type="gramEnd"/>
      <w:r w:rsidRPr="00AA50B3">
        <w:rPr>
          <w:rFonts w:asciiTheme="minorHAnsi" w:hAnsiTheme="minorHAnsi"/>
          <w:sz w:val="20"/>
          <w:szCs w:val="22"/>
        </w:rPr>
        <w:t xml:space="preserve"> to perform at concerts several times a year and perhaps travel to perform at music festivals in the spring.  Beginners as well as experienced students are welcome. </w:t>
      </w:r>
      <w:r w:rsidRPr="00AA50B3">
        <w:rPr>
          <w:rFonts w:asciiTheme="minorHAnsi" w:hAnsiTheme="minorHAnsi"/>
          <w:b/>
          <w:bCs/>
          <w:sz w:val="20"/>
          <w:szCs w:val="22"/>
        </w:rPr>
        <w:t xml:space="preserve"> </w:t>
      </w:r>
    </w:p>
    <w:p w:rsidR="00AA50B3" w:rsidRPr="00030C74" w:rsidRDefault="00AA50B3" w:rsidP="00AA50B3">
      <w:pPr>
        <w:pStyle w:val="DefaultText"/>
        <w:jc w:val="both"/>
        <w:rPr>
          <w:rFonts w:asciiTheme="minorHAnsi" w:hAnsiTheme="minorHAnsi"/>
          <w:b/>
          <w:bCs/>
          <w:sz w:val="20"/>
          <w:szCs w:val="22"/>
        </w:rPr>
      </w:pPr>
      <w:r w:rsidRPr="00AA50B3">
        <w:rPr>
          <w:rFonts w:ascii="Calibri" w:hAnsi="Calibri"/>
          <w:sz w:val="20"/>
          <w:szCs w:val="22"/>
        </w:rPr>
        <w:t xml:space="preserve"> </w:t>
      </w:r>
      <w:r w:rsidRPr="00AA50B3">
        <w:rPr>
          <w:rFonts w:ascii="Calibri" w:hAnsi="Calibri"/>
          <w:b/>
          <w:bCs/>
          <w:sz w:val="20"/>
          <w:szCs w:val="22"/>
        </w:rPr>
        <w:t xml:space="preserve"> </w:t>
      </w:r>
    </w:p>
    <w:p w:rsidR="00AA50B3" w:rsidRPr="00AA50B3" w:rsidRDefault="00AA50B3" w:rsidP="00AA50B3">
      <w:pPr>
        <w:pStyle w:val="DefaultText"/>
        <w:jc w:val="both"/>
        <w:rPr>
          <w:rFonts w:asciiTheme="minorHAnsi" w:hAnsiTheme="minorHAnsi"/>
          <w:b/>
          <w:bCs/>
          <w:sz w:val="20"/>
          <w:szCs w:val="22"/>
        </w:rPr>
      </w:pPr>
      <w:r w:rsidRPr="00AA50B3">
        <w:rPr>
          <w:rFonts w:ascii="Calibri" w:hAnsi="Calibri"/>
          <w:b/>
          <w:bCs/>
          <w:sz w:val="20"/>
          <w:szCs w:val="22"/>
        </w:rPr>
        <w:t xml:space="preserve">INSTRUMENTAL MUSIC </w:t>
      </w:r>
      <w:r w:rsidRPr="00AA50B3">
        <w:rPr>
          <w:rFonts w:asciiTheme="minorHAnsi" w:hAnsiTheme="minorHAnsi"/>
          <w:b/>
          <w:bCs/>
          <w:sz w:val="20"/>
          <w:szCs w:val="22"/>
        </w:rPr>
        <w:t>10, 11 &amp;</w:t>
      </w:r>
      <w:r w:rsidRPr="00AA50B3">
        <w:rPr>
          <w:rFonts w:ascii="Calibri" w:hAnsi="Calibri"/>
          <w:b/>
          <w:bCs/>
          <w:sz w:val="20"/>
          <w:szCs w:val="22"/>
        </w:rPr>
        <w:t xml:space="preserve"> 12: CONCERT BAND </w:t>
      </w:r>
    </w:p>
    <w:p w:rsidR="00AA50B3" w:rsidRDefault="00AA50B3" w:rsidP="00AA50B3">
      <w:pPr>
        <w:pStyle w:val="DefaultText"/>
        <w:jc w:val="both"/>
        <w:rPr>
          <w:rFonts w:asciiTheme="minorHAnsi" w:hAnsiTheme="minorHAnsi"/>
          <w:sz w:val="20"/>
          <w:szCs w:val="22"/>
        </w:rPr>
      </w:pPr>
      <w:r w:rsidRPr="00AA50B3">
        <w:rPr>
          <w:rFonts w:ascii="Calibri" w:hAnsi="Calibri"/>
          <w:sz w:val="20"/>
          <w:szCs w:val="22"/>
        </w:rPr>
        <w:t xml:space="preserve">Band is a full year course (100 hours) based primarily on performance through </w:t>
      </w:r>
      <w:r w:rsidRPr="00AA50B3">
        <w:rPr>
          <w:rFonts w:asciiTheme="minorHAnsi" w:hAnsiTheme="minorHAnsi"/>
          <w:sz w:val="20"/>
          <w:szCs w:val="22"/>
        </w:rPr>
        <w:t xml:space="preserve">instrumental skill development and musical performance. Students </w:t>
      </w:r>
      <w:proofErr w:type="gramStart"/>
      <w:r w:rsidRPr="00AA50B3">
        <w:rPr>
          <w:rFonts w:asciiTheme="minorHAnsi" w:hAnsiTheme="minorHAnsi"/>
          <w:sz w:val="20"/>
          <w:szCs w:val="22"/>
        </w:rPr>
        <w:t>will be expected</w:t>
      </w:r>
      <w:proofErr w:type="gramEnd"/>
      <w:r w:rsidRPr="00AA50B3">
        <w:rPr>
          <w:rFonts w:asciiTheme="minorHAnsi" w:hAnsiTheme="minorHAnsi"/>
          <w:sz w:val="20"/>
          <w:szCs w:val="22"/>
        </w:rPr>
        <w:t xml:space="preserve"> to perform at concerts several times a year and perhaps travel to perform at music festivals in the spring.  Beginners, as well as experienced students, are welcome.</w:t>
      </w:r>
    </w:p>
    <w:p w:rsidR="009019F8" w:rsidRDefault="009019F8" w:rsidP="00AA50B3">
      <w:pPr>
        <w:pStyle w:val="DefaultText"/>
        <w:jc w:val="both"/>
        <w:rPr>
          <w:rFonts w:asciiTheme="minorHAnsi" w:hAnsiTheme="minorHAnsi"/>
          <w:sz w:val="20"/>
          <w:szCs w:val="22"/>
        </w:rPr>
      </w:pPr>
    </w:p>
    <w:p w:rsidR="009019F8" w:rsidRDefault="009019F8" w:rsidP="00AA50B3">
      <w:pPr>
        <w:pStyle w:val="DefaultText"/>
        <w:jc w:val="both"/>
        <w:rPr>
          <w:rFonts w:asciiTheme="minorHAnsi" w:hAnsiTheme="minorHAnsi"/>
          <w:b/>
          <w:sz w:val="20"/>
          <w:szCs w:val="22"/>
        </w:rPr>
      </w:pPr>
      <w:r>
        <w:rPr>
          <w:rFonts w:asciiTheme="minorHAnsi" w:hAnsiTheme="minorHAnsi"/>
          <w:b/>
          <w:sz w:val="20"/>
          <w:szCs w:val="22"/>
        </w:rPr>
        <w:t>DRAMA 10-12</w:t>
      </w:r>
    </w:p>
    <w:p w:rsidR="009019F8" w:rsidRPr="009019F8" w:rsidRDefault="009019F8" w:rsidP="00AA50B3">
      <w:pPr>
        <w:pStyle w:val="DefaultText"/>
        <w:jc w:val="both"/>
        <w:rPr>
          <w:rFonts w:asciiTheme="minorHAnsi" w:hAnsiTheme="minorHAnsi"/>
          <w:sz w:val="20"/>
          <w:szCs w:val="22"/>
        </w:rPr>
      </w:pPr>
      <w:r>
        <w:rPr>
          <w:rFonts w:asciiTheme="minorHAnsi" w:hAnsiTheme="minorHAnsi"/>
          <w:sz w:val="20"/>
          <w:szCs w:val="22"/>
        </w:rPr>
        <w:t xml:space="preserve">Different elements of dramatic performance and theatre design </w:t>
      </w:r>
      <w:proofErr w:type="gramStart"/>
      <w:r>
        <w:rPr>
          <w:rFonts w:asciiTheme="minorHAnsi" w:hAnsiTheme="minorHAnsi"/>
          <w:sz w:val="20"/>
          <w:szCs w:val="22"/>
        </w:rPr>
        <w:t>are explored</w:t>
      </w:r>
      <w:proofErr w:type="gramEnd"/>
      <w:r>
        <w:rPr>
          <w:rFonts w:asciiTheme="minorHAnsi" w:hAnsiTheme="minorHAnsi"/>
          <w:sz w:val="20"/>
          <w:szCs w:val="22"/>
        </w:rPr>
        <w:t xml:space="preserve"> in this course.  Students will learn the different aspects of live performance as well as theatrical production.</w:t>
      </w:r>
    </w:p>
    <w:p w:rsidR="0047752F" w:rsidRDefault="0047752F" w:rsidP="00AA50B3">
      <w:pPr>
        <w:pStyle w:val="DefaultText"/>
        <w:jc w:val="both"/>
        <w:rPr>
          <w:rFonts w:asciiTheme="minorHAnsi" w:hAnsiTheme="minorHAnsi"/>
          <w:sz w:val="20"/>
          <w:szCs w:val="22"/>
        </w:rPr>
      </w:pPr>
    </w:p>
    <w:p w:rsidR="0047752F" w:rsidRDefault="0047752F" w:rsidP="00AA50B3">
      <w:pPr>
        <w:pStyle w:val="DefaultText"/>
        <w:jc w:val="both"/>
        <w:rPr>
          <w:rFonts w:asciiTheme="minorHAnsi" w:hAnsiTheme="minorHAnsi"/>
          <w:b/>
          <w:sz w:val="20"/>
          <w:szCs w:val="22"/>
        </w:rPr>
      </w:pPr>
      <w:r>
        <w:rPr>
          <w:rFonts w:asciiTheme="minorHAnsi" w:hAnsiTheme="minorHAnsi"/>
          <w:b/>
          <w:sz w:val="20"/>
          <w:szCs w:val="22"/>
        </w:rPr>
        <w:t>MEDIA DESIGN 10-12</w:t>
      </w:r>
    </w:p>
    <w:p w:rsidR="0047752F" w:rsidRDefault="0047752F" w:rsidP="00AA50B3">
      <w:pPr>
        <w:pStyle w:val="DefaultText"/>
        <w:jc w:val="both"/>
        <w:rPr>
          <w:rFonts w:asciiTheme="minorHAnsi" w:hAnsiTheme="minorHAnsi"/>
          <w:sz w:val="20"/>
          <w:szCs w:val="22"/>
        </w:rPr>
      </w:pPr>
      <w:r>
        <w:rPr>
          <w:rFonts w:asciiTheme="minorHAnsi" w:hAnsiTheme="minorHAnsi"/>
          <w:sz w:val="20"/>
          <w:szCs w:val="22"/>
        </w:rPr>
        <w:t xml:space="preserve">Students will explore various facets of digital photography, video production, website design as well as other digital platforms including social media.   The development of digital technologies </w:t>
      </w:r>
      <w:proofErr w:type="gramStart"/>
      <w:r>
        <w:rPr>
          <w:rFonts w:asciiTheme="minorHAnsi" w:hAnsiTheme="minorHAnsi"/>
          <w:sz w:val="20"/>
          <w:szCs w:val="22"/>
        </w:rPr>
        <w:t>will also be explored</w:t>
      </w:r>
      <w:proofErr w:type="gramEnd"/>
      <w:r>
        <w:rPr>
          <w:rFonts w:asciiTheme="minorHAnsi" w:hAnsiTheme="minorHAnsi"/>
          <w:sz w:val="20"/>
          <w:szCs w:val="22"/>
        </w:rPr>
        <w:t>.</w:t>
      </w:r>
    </w:p>
    <w:p w:rsidR="009B216B" w:rsidRDefault="009B216B" w:rsidP="00AA50B3">
      <w:pPr>
        <w:pStyle w:val="DefaultText"/>
        <w:jc w:val="both"/>
        <w:rPr>
          <w:rFonts w:asciiTheme="minorHAnsi" w:hAnsiTheme="minorHAnsi"/>
          <w:sz w:val="20"/>
          <w:szCs w:val="22"/>
        </w:rPr>
      </w:pPr>
    </w:p>
    <w:p w:rsidR="009B216B" w:rsidRDefault="009B216B" w:rsidP="00AA50B3">
      <w:pPr>
        <w:pStyle w:val="DefaultText"/>
        <w:jc w:val="both"/>
        <w:rPr>
          <w:rFonts w:asciiTheme="minorHAnsi" w:hAnsiTheme="minorHAnsi"/>
          <w:b/>
          <w:sz w:val="20"/>
          <w:szCs w:val="22"/>
        </w:rPr>
      </w:pPr>
      <w:r>
        <w:rPr>
          <w:rFonts w:asciiTheme="minorHAnsi" w:hAnsiTheme="minorHAnsi"/>
          <w:b/>
          <w:sz w:val="20"/>
          <w:szCs w:val="22"/>
        </w:rPr>
        <w:t>COMPUTER PROGRAMMING 10-12</w:t>
      </w:r>
    </w:p>
    <w:p w:rsidR="009B216B" w:rsidRDefault="009B216B" w:rsidP="00AA50B3">
      <w:pPr>
        <w:pStyle w:val="DefaultText"/>
        <w:jc w:val="both"/>
        <w:rPr>
          <w:rFonts w:asciiTheme="minorHAnsi" w:hAnsiTheme="minorHAnsi"/>
          <w:sz w:val="20"/>
          <w:szCs w:val="22"/>
        </w:rPr>
      </w:pPr>
      <w:r>
        <w:rPr>
          <w:rFonts w:asciiTheme="minorHAnsi" w:hAnsiTheme="minorHAnsi"/>
          <w:sz w:val="20"/>
          <w:szCs w:val="22"/>
        </w:rPr>
        <w:t>Students will explore various coding languages and learn how to use the languages to create a variety of tasks.</w:t>
      </w:r>
    </w:p>
    <w:p w:rsidR="00AA50B3" w:rsidRPr="00AA50B3" w:rsidRDefault="00AA50B3" w:rsidP="00AA50B3">
      <w:pPr>
        <w:pStyle w:val="DefaultText"/>
        <w:jc w:val="both"/>
        <w:rPr>
          <w:rFonts w:ascii="Calibri" w:hAnsi="Calibri"/>
          <w:b/>
          <w:sz w:val="20"/>
          <w:szCs w:val="22"/>
        </w:rPr>
      </w:pPr>
    </w:p>
    <w:p w:rsidR="00030C74" w:rsidRDefault="00030C74" w:rsidP="00AA50B3">
      <w:pPr>
        <w:rPr>
          <w:rFonts w:ascii="Calibri" w:hAnsi="Calibri"/>
          <w:b/>
          <w:i/>
          <w:u w:val="single"/>
        </w:rPr>
      </w:pPr>
    </w:p>
    <w:p w:rsidR="00BF7ACF" w:rsidRDefault="00BF7ACF" w:rsidP="00AA50B3">
      <w:pPr>
        <w:rPr>
          <w:rFonts w:ascii="Calibri" w:hAnsi="Calibri"/>
          <w:b/>
          <w:i/>
          <w:u w:val="single"/>
        </w:rPr>
      </w:pPr>
    </w:p>
    <w:p w:rsidR="00AA50B3" w:rsidRPr="00AA50B3" w:rsidRDefault="00AA50B3" w:rsidP="00AA50B3">
      <w:pPr>
        <w:rPr>
          <w:rFonts w:ascii="Calibri" w:eastAsia="Times New Roman" w:hAnsi="Calibri" w:cs="Times New Roman"/>
          <w:b/>
          <w:i/>
          <w:u w:val="single"/>
        </w:rPr>
      </w:pPr>
      <w:r w:rsidRPr="00AA50B3">
        <w:rPr>
          <w:rFonts w:ascii="Calibri" w:hAnsi="Calibri"/>
          <w:b/>
          <w:i/>
          <w:u w:val="single"/>
        </w:rPr>
        <w:t>TRADES AND TECHNOLOGY</w:t>
      </w:r>
    </w:p>
    <w:p w:rsidR="00AA50B3" w:rsidRPr="00AA50B3" w:rsidRDefault="00AA50B3" w:rsidP="00AA50B3">
      <w:pPr>
        <w:pStyle w:val="DefaultText"/>
        <w:rPr>
          <w:rFonts w:ascii="Calibri" w:hAnsi="Calibri"/>
          <w:b/>
          <w:sz w:val="20"/>
          <w:szCs w:val="22"/>
          <w:u w:val="single"/>
        </w:rPr>
      </w:pPr>
    </w:p>
    <w:p w:rsidR="00AA50B3" w:rsidRPr="00AA50B3" w:rsidRDefault="00AA50B3" w:rsidP="00AA50B3">
      <w:pPr>
        <w:pStyle w:val="DefaultText"/>
        <w:jc w:val="both"/>
        <w:rPr>
          <w:rFonts w:ascii="Calibri" w:hAnsi="Calibri"/>
          <w:b/>
          <w:bCs/>
          <w:sz w:val="20"/>
          <w:szCs w:val="22"/>
        </w:rPr>
      </w:pPr>
      <w:r w:rsidRPr="00AA50B3">
        <w:rPr>
          <w:rFonts w:ascii="Calibri" w:hAnsi="Calibri"/>
          <w:b/>
          <w:bCs/>
          <w:sz w:val="20"/>
          <w:szCs w:val="22"/>
        </w:rPr>
        <w:t xml:space="preserve">AUTOMOTIVE TECHNOLOGY </w:t>
      </w:r>
      <w:r w:rsidR="0034253F">
        <w:rPr>
          <w:rFonts w:ascii="Calibri" w:hAnsi="Calibri"/>
          <w:b/>
          <w:bCs/>
          <w:sz w:val="20"/>
          <w:szCs w:val="22"/>
        </w:rPr>
        <w:t xml:space="preserve">10 &amp; </w:t>
      </w:r>
      <w:r w:rsidRPr="00AA50B3">
        <w:rPr>
          <w:rFonts w:ascii="Calibri" w:hAnsi="Calibri"/>
          <w:b/>
          <w:bCs/>
          <w:sz w:val="20"/>
          <w:szCs w:val="22"/>
        </w:rPr>
        <w:t>1</w:t>
      </w:r>
      <w:r w:rsidRPr="00AA50B3">
        <w:rPr>
          <w:rFonts w:asciiTheme="minorHAnsi" w:hAnsiTheme="minorHAnsi"/>
          <w:b/>
          <w:bCs/>
          <w:sz w:val="20"/>
          <w:szCs w:val="22"/>
        </w:rPr>
        <w:t xml:space="preserve">1 </w:t>
      </w:r>
      <w:r w:rsidRPr="00AA50B3">
        <w:rPr>
          <w:rFonts w:ascii="Calibri" w:hAnsi="Calibri"/>
          <w:b/>
          <w:bCs/>
          <w:sz w:val="20"/>
          <w:szCs w:val="22"/>
        </w:rPr>
        <w:t xml:space="preserve"> </w:t>
      </w:r>
    </w:p>
    <w:p w:rsidR="00AA50B3" w:rsidRPr="00AA50B3" w:rsidRDefault="00AA50B3" w:rsidP="00AA50B3">
      <w:pPr>
        <w:pStyle w:val="DefaultText"/>
        <w:jc w:val="both"/>
        <w:rPr>
          <w:rFonts w:ascii="Calibri" w:hAnsi="Calibri"/>
          <w:sz w:val="20"/>
          <w:szCs w:val="22"/>
        </w:rPr>
      </w:pPr>
      <w:r w:rsidRPr="00AA50B3">
        <w:rPr>
          <w:rFonts w:ascii="Calibri" w:hAnsi="Calibri"/>
          <w:sz w:val="20"/>
          <w:szCs w:val="22"/>
        </w:rPr>
        <w:t>The</w:t>
      </w:r>
      <w:r w:rsidR="0034253F">
        <w:rPr>
          <w:rFonts w:ascii="Calibri" w:hAnsi="Calibri"/>
          <w:sz w:val="20"/>
          <w:szCs w:val="22"/>
        </w:rPr>
        <w:t>se</w:t>
      </w:r>
      <w:r w:rsidRPr="00AA50B3">
        <w:rPr>
          <w:rFonts w:ascii="Calibri" w:hAnsi="Calibri"/>
          <w:sz w:val="20"/>
          <w:szCs w:val="22"/>
        </w:rPr>
        <w:t xml:space="preserve"> </w:t>
      </w:r>
      <w:r w:rsidR="0034253F">
        <w:rPr>
          <w:rFonts w:ascii="Calibri" w:hAnsi="Calibri"/>
          <w:sz w:val="20"/>
          <w:szCs w:val="22"/>
        </w:rPr>
        <w:t xml:space="preserve">separate </w:t>
      </w:r>
      <w:r w:rsidRPr="00AA50B3">
        <w:rPr>
          <w:rFonts w:ascii="Calibri" w:hAnsi="Calibri"/>
          <w:sz w:val="20"/>
          <w:szCs w:val="22"/>
        </w:rPr>
        <w:t>Auto Mechanics course</w:t>
      </w:r>
      <w:r w:rsidR="0034253F">
        <w:rPr>
          <w:rFonts w:ascii="Calibri" w:hAnsi="Calibri"/>
          <w:sz w:val="20"/>
          <w:szCs w:val="22"/>
        </w:rPr>
        <w:t xml:space="preserve">s </w:t>
      </w:r>
      <w:proofErr w:type="gramStart"/>
      <w:r w:rsidR="0034253F">
        <w:rPr>
          <w:rFonts w:ascii="Calibri" w:hAnsi="Calibri"/>
          <w:sz w:val="20"/>
          <w:szCs w:val="22"/>
        </w:rPr>
        <w:t xml:space="preserve">are </w:t>
      </w:r>
      <w:r w:rsidRPr="00AA50B3">
        <w:rPr>
          <w:rFonts w:ascii="Calibri" w:hAnsi="Calibri"/>
          <w:sz w:val="20"/>
          <w:szCs w:val="22"/>
        </w:rPr>
        <w:t>designed</w:t>
      </w:r>
      <w:proofErr w:type="gramEnd"/>
      <w:r w:rsidRPr="00AA50B3">
        <w:rPr>
          <w:rFonts w:ascii="Calibri" w:hAnsi="Calibri"/>
          <w:sz w:val="20"/>
          <w:szCs w:val="22"/>
        </w:rPr>
        <w:t xml:space="preserve"> for students wanting to enhance skills related to the mechanical field; such as automotive, heavy duty, marine, small engines, etc.  The course</w:t>
      </w:r>
      <w:r w:rsidR="0034253F">
        <w:rPr>
          <w:rFonts w:ascii="Calibri" w:hAnsi="Calibri"/>
          <w:sz w:val="20"/>
          <w:szCs w:val="22"/>
        </w:rPr>
        <w:t>s</w:t>
      </w:r>
      <w:r w:rsidRPr="00AA50B3">
        <w:rPr>
          <w:rFonts w:ascii="Calibri" w:hAnsi="Calibri"/>
          <w:sz w:val="20"/>
          <w:szCs w:val="22"/>
        </w:rPr>
        <w:t xml:space="preserve"> </w:t>
      </w:r>
      <w:proofErr w:type="gramStart"/>
      <w:r w:rsidRPr="00AA50B3">
        <w:rPr>
          <w:rFonts w:ascii="Calibri" w:hAnsi="Calibri"/>
          <w:sz w:val="20"/>
          <w:szCs w:val="22"/>
        </w:rPr>
        <w:t>will be divided</w:t>
      </w:r>
      <w:proofErr w:type="gramEnd"/>
      <w:r w:rsidRPr="00AA50B3">
        <w:rPr>
          <w:rFonts w:ascii="Calibri" w:hAnsi="Calibri"/>
          <w:sz w:val="20"/>
          <w:szCs w:val="22"/>
        </w:rPr>
        <w:t xml:space="preserve"> into two parts, theoretical &amp; practical with an emphasis on safety in an industrial environment.  The theoretical part of the course</w:t>
      </w:r>
      <w:r w:rsidR="0034253F">
        <w:rPr>
          <w:rFonts w:ascii="Calibri" w:hAnsi="Calibri"/>
          <w:sz w:val="20"/>
          <w:szCs w:val="22"/>
        </w:rPr>
        <w:t>s</w:t>
      </w:r>
      <w:r w:rsidRPr="00AA50B3">
        <w:rPr>
          <w:rFonts w:ascii="Calibri" w:hAnsi="Calibri"/>
          <w:sz w:val="20"/>
          <w:szCs w:val="22"/>
        </w:rPr>
        <w:t xml:space="preserve"> will cover several areas of mechanical diagnosis, service and repair; </w:t>
      </w:r>
      <w:proofErr w:type="gramStart"/>
      <w:r w:rsidRPr="00AA50B3">
        <w:rPr>
          <w:rFonts w:ascii="Calibri" w:hAnsi="Calibri"/>
          <w:sz w:val="20"/>
          <w:szCs w:val="22"/>
        </w:rPr>
        <w:t>each area will be supplemented by practical labs</w:t>
      </w:r>
      <w:proofErr w:type="gramEnd"/>
      <w:r w:rsidRPr="00AA50B3">
        <w:rPr>
          <w:rFonts w:ascii="Calibri" w:hAnsi="Calibri"/>
          <w:sz w:val="20"/>
          <w:szCs w:val="22"/>
        </w:rPr>
        <w:t>.</w:t>
      </w:r>
      <w:r w:rsidRPr="00AA50B3">
        <w:rPr>
          <w:rFonts w:ascii="Calibri" w:hAnsi="Calibri"/>
          <w:b/>
          <w:bCs/>
          <w:sz w:val="20"/>
          <w:szCs w:val="22"/>
        </w:rPr>
        <w:t xml:space="preserve"> </w:t>
      </w:r>
      <w:r w:rsidRPr="00AA50B3">
        <w:rPr>
          <w:rFonts w:ascii="Calibri" w:hAnsi="Calibri"/>
          <w:sz w:val="20"/>
          <w:szCs w:val="22"/>
        </w:rPr>
        <w:t xml:space="preserve">Specific tasks will be recorded in a student </w:t>
      </w:r>
      <w:proofErr w:type="gramStart"/>
      <w:r w:rsidRPr="00AA50B3">
        <w:rPr>
          <w:rFonts w:ascii="Calibri" w:hAnsi="Calibri"/>
          <w:sz w:val="20"/>
          <w:szCs w:val="22"/>
        </w:rPr>
        <w:t>log book</w:t>
      </w:r>
      <w:proofErr w:type="gramEnd"/>
      <w:r w:rsidRPr="00AA50B3">
        <w:rPr>
          <w:rFonts w:ascii="Calibri" w:hAnsi="Calibri"/>
          <w:sz w:val="20"/>
          <w:szCs w:val="22"/>
        </w:rPr>
        <w:t xml:space="preserve"> which may be applied to post-secondary trades training or apprenticeship in the various fields.  </w:t>
      </w:r>
    </w:p>
    <w:p w:rsidR="00AA50B3" w:rsidRPr="00AA50B3" w:rsidRDefault="00AA50B3" w:rsidP="00AA50B3">
      <w:pPr>
        <w:pStyle w:val="DefaultText"/>
        <w:jc w:val="both"/>
        <w:rPr>
          <w:rFonts w:ascii="Calibri" w:hAnsi="Calibri"/>
          <w:b/>
          <w:bCs/>
          <w:sz w:val="20"/>
          <w:szCs w:val="22"/>
        </w:rPr>
      </w:pPr>
    </w:p>
    <w:p w:rsidR="00AA50B3" w:rsidRPr="00AA50B3" w:rsidRDefault="00AA50B3" w:rsidP="00AA50B3">
      <w:pPr>
        <w:pStyle w:val="DefaultText"/>
        <w:jc w:val="both"/>
        <w:rPr>
          <w:rFonts w:ascii="Calibri" w:hAnsi="Calibri"/>
          <w:sz w:val="20"/>
          <w:szCs w:val="22"/>
        </w:rPr>
      </w:pPr>
      <w:r w:rsidRPr="00AA50B3">
        <w:rPr>
          <w:rFonts w:ascii="Calibri" w:hAnsi="Calibri"/>
          <w:b/>
          <w:bCs/>
          <w:sz w:val="20"/>
          <w:szCs w:val="22"/>
        </w:rPr>
        <w:t>AUTOMOTIVE TECHNOLOGY 12</w:t>
      </w:r>
    </w:p>
    <w:p w:rsidR="00AA50B3" w:rsidRPr="00AA50B3" w:rsidRDefault="00AA50B3" w:rsidP="00AA50B3">
      <w:pPr>
        <w:pStyle w:val="DefaultText"/>
        <w:jc w:val="both"/>
        <w:rPr>
          <w:rFonts w:asciiTheme="minorHAnsi" w:hAnsiTheme="minorHAnsi"/>
          <w:sz w:val="20"/>
          <w:szCs w:val="22"/>
        </w:rPr>
      </w:pPr>
      <w:r w:rsidRPr="00AA50B3">
        <w:rPr>
          <w:rFonts w:ascii="Calibri" w:hAnsi="Calibri"/>
          <w:sz w:val="20"/>
          <w:szCs w:val="22"/>
        </w:rPr>
        <w:t>Auto Mechanics 12 is a continuation of AT 11.</w:t>
      </w:r>
    </w:p>
    <w:p w:rsidR="00AA50B3" w:rsidRPr="00AA50B3" w:rsidRDefault="00AA50B3" w:rsidP="00AA50B3">
      <w:pPr>
        <w:pStyle w:val="DefaultText"/>
        <w:jc w:val="both"/>
        <w:rPr>
          <w:rFonts w:ascii="Calibri" w:hAnsi="Calibri"/>
          <w:b/>
          <w:sz w:val="20"/>
          <w:szCs w:val="22"/>
        </w:rPr>
      </w:pPr>
    </w:p>
    <w:p w:rsidR="00AA50B3" w:rsidRPr="00AA50B3" w:rsidRDefault="008E1EE4" w:rsidP="00AA50B3">
      <w:pPr>
        <w:pStyle w:val="DefaultText"/>
        <w:jc w:val="both"/>
        <w:rPr>
          <w:rFonts w:ascii="Calibri" w:hAnsi="Calibri"/>
          <w:b/>
          <w:bCs/>
          <w:sz w:val="20"/>
          <w:szCs w:val="22"/>
        </w:rPr>
      </w:pPr>
      <w:r>
        <w:rPr>
          <w:rFonts w:ascii="Calibri" w:hAnsi="Calibri"/>
          <w:b/>
          <w:bCs/>
          <w:sz w:val="20"/>
          <w:szCs w:val="22"/>
        </w:rPr>
        <w:t>WOODWORK 10 &amp; 11</w:t>
      </w:r>
    </w:p>
    <w:p w:rsidR="00AA50B3" w:rsidRPr="00AA50B3" w:rsidRDefault="00AA50B3" w:rsidP="00AA50B3">
      <w:pPr>
        <w:pStyle w:val="DefaultText"/>
        <w:jc w:val="both"/>
        <w:rPr>
          <w:rFonts w:ascii="Calibri" w:hAnsi="Calibri"/>
          <w:sz w:val="20"/>
          <w:szCs w:val="22"/>
        </w:rPr>
      </w:pPr>
      <w:r w:rsidRPr="00AA50B3">
        <w:rPr>
          <w:rFonts w:ascii="Calibri" w:hAnsi="Calibri"/>
          <w:sz w:val="20"/>
          <w:szCs w:val="22"/>
        </w:rPr>
        <w:t xml:space="preserve">This course introduces students to the theories and practices of cabinetry including power hand tools use, project management and construction techniques.  Students will construct a large cabinet and some other articles of furniture.  Students </w:t>
      </w:r>
      <w:proofErr w:type="gramStart"/>
      <w:r w:rsidRPr="00AA50B3">
        <w:rPr>
          <w:rFonts w:ascii="Calibri" w:hAnsi="Calibri"/>
          <w:sz w:val="20"/>
          <w:szCs w:val="22"/>
        </w:rPr>
        <w:t>will be expected</w:t>
      </w:r>
      <w:proofErr w:type="gramEnd"/>
      <w:r w:rsidRPr="00AA50B3">
        <w:rPr>
          <w:rFonts w:ascii="Calibri" w:hAnsi="Calibri"/>
          <w:sz w:val="20"/>
          <w:szCs w:val="22"/>
        </w:rPr>
        <w:t xml:space="preserve"> to pay for materials for projects they will keep.  Joint types and modern construction methods and techniques </w:t>
      </w:r>
      <w:proofErr w:type="gramStart"/>
      <w:r w:rsidRPr="00AA50B3">
        <w:rPr>
          <w:rFonts w:ascii="Calibri" w:hAnsi="Calibri"/>
          <w:sz w:val="20"/>
          <w:szCs w:val="22"/>
        </w:rPr>
        <w:t>will be explored</w:t>
      </w:r>
      <w:proofErr w:type="gramEnd"/>
      <w:r w:rsidRPr="00AA50B3">
        <w:rPr>
          <w:rFonts w:ascii="Calibri" w:hAnsi="Calibri"/>
          <w:sz w:val="20"/>
          <w:szCs w:val="22"/>
        </w:rPr>
        <w:t>.  This course is an excellent choice for students considering a career in wood technology, construction, or cabinetry.</w:t>
      </w:r>
    </w:p>
    <w:p w:rsidR="00AA50B3" w:rsidRPr="00AA50B3" w:rsidRDefault="00AA50B3" w:rsidP="00AA50B3">
      <w:pPr>
        <w:pStyle w:val="DefaultText"/>
        <w:jc w:val="both"/>
        <w:rPr>
          <w:rFonts w:ascii="Calibri" w:hAnsi="Calibri"/>
          <w:sz w:val="20"/>
          <w:szCs w:val="22"/>
        </w:rPr>
      </w:pPr>
    </w:p>
    <w:p w:rsidR="00AA50B3" w:rsidRPr="00AA50B3" w:rsidRDefault="008E1EE4" w:rsidP="00AA50B3">
      <w:pPr>
        <w:pStyle w:val="DefaultText"/>
        <w:jc w:val="both"/>
        <w:rPr>
          <w:rFonts w:ascii="Calibri" w:hAnsi="Calibri"/>
          <w:b/>
          <w:bCs/>
          <w:sz w:val="20"/>
          <w:szCs w:val="22"/>
        </w:rPr>
      </w:pPr>
      <w:r>
        <w:rPr>
          <w:rFonts w:ascii="Calibri" w:hAnsi="Calibri"/>
          <w:b/>
          <w:bCs/>
          <w:sz w:val="20"/>
          <w:szCs w:val="22"/>
        </w:rPr>
        <w:t xml:space="preserve">WOODWORK </w:t>
      </w:r>
      <w:r w:rsidR="00AA50B3" w:rsidRPr="00AA50B3">
        <w:rPr>
          <w:rFonts w:ascii="Calibri" w:hAnsi="Calibri"/>
          <w:b/>
          <w:bCs/>
          <w:sz w:val="20"/>
          <w:szCs w:val="22"/>
        </w:rPr>
        <w:t xml:space="preserve">12                           </w:t>
      </w:r>
    </w:p>
    <w:p w:rsidR="00AA50B3" w:rsidRPr="00AA50B3" w:rsidRDefault="00AA50B3" w:rsidP="00AA50B3">
      <w:pPr>
        <w:pStyle w:val="DefaultText"/>
        <w:jc w:val="both"/>
        <w:rPr>
          <w:rFonts w:ascii="Calibri" w:hAnsi="Calibri"/>
          <w:b/>
          <w:bCs/>
          <w:sz w:val="20"/>
          <w:szCs w:val="22"/>
        </w:rPr>
      </w:pPr>
      <w:r w:rsidRPr="00AA50B3">
        <w:rPr>
          <w:rFonts w:ascii="Calibri" w:hAnsi="Calibri"/>
          <w:sz w:val="20"/>
          <w:szCs w:val="22"/>
        </w:rPr>
        <w:t xml:space="preserve">This course will introduce students to the practices, principles and theories of residential framing and house construction.  Development of proper worksite practices, application of construction standards and safe and correct use of equipment </w:t>
      </w:r>
      <w:proofErr w:type="gramStart"/>
      <w:r w:rsidRPr="00AA50B3">
        <w:rPr>
          <w:rFonts w:ascii="Calibri" w:hAnsi="Calibri"/>
          <w:sz w:val="20"/>
          <w:szCs w:val="22"/>
        </w:rPr>
        <w:t>will be explored</w:t>
      </w:r>
      <w:proofErr w:type="gramEnd"/>
      <w:r w:rsidRPr="00AA50B3">
        <w:rPr>
          <w:rFonts w:ascii="Calibri" w:hAnsi="Calibri"/>
          <w:sz w:val="20"/>
          <w:szCs w:val="22"/>
        </w:rPr>
        <w:t>.  Construction of a stick-frame building completes the course.  Students will pay for materials for projects that they keep.</w:t>
      </w:r>
    </w:p>
    <w:p w:rsidR="00AA50B3" w:rsidRPr="00AA50B3" w:rsidRDefault="00AA50B3" w:rsidP="00AA50B3">
      <w:pPr>
        <w:pStyle w:val="DefaultText"/>
        <w:jc w:val="both"/>
        <w:rPr>
          <w:rFonts w:ascii="Calibri" w:hAnsi="Calibri"/>
          <w:b/>
          <w:sz w:val="20"/>
          <w:szCs w:val="22"/>
        </w:rPr>
      </w:pPr>
    </w:p>
    <w:p w:rsidR="00AA50B3" w:rsidRPr="00AA50B3" w:rsidRDefault="008E1EE4" w:rsidP="00AA50B3">
      <w:pPr>
        <w:pStyle w:val="DefaultText"/>
        <w:jc w:val="both"/>
        <w:rPr>
          <w:rFonts w:ascii="Calibri" w:hAnsi="Calibri"/>
          <w:b/>
          <w:bCs/>
          <w:sz w:val="20"/>
          <w:szCs w:val="22"/>
        </w:rPr>
      </w:pPr>
      <w:r>
        <w:rPr>
          <w:rFonts w:asciiTheme="minorHAnsi" w:hAnsiTheme="minorHAnsi"/>
          <w:b/>
          <w:bCs/>
          <w:sz w:val="20"/>
          <w:szCs w:val="22"/>
        </w:rPr>
        <w:t xml:space="preserve">HOME ECONOMICS </w:t>
      </w:r>
      <w:r w:rsidR="00AA50B3" w:rsidRPr="00AA50B3">
        <w:rPr>
          <w:rFonts w:asciiTheme="minorHAnsi" w:hAnsiTheme="minorHAnsi"/>
          <w:b/>
          <w:bCs/>
          <w:sz w:val="20"/>
          <w:szCs w:val="22"/>
        </w:rPr>
        <w:t>10, 11 &amp; 12</w:t>
      </w:r>
    </w:p>
    <w:p w:rsidR="00AA50B3" w:rsidRDefault="00AA50B3" w:rsidP="00AA50B3">
      <w:pPr>
        <w:pStyle w:val="DefaultText"/>
        <w:jc w:val="both"/>
        <w:rPr>
          <w:rFonts w:ascii="Calibri" w:hAnsi="Calibri"/>
          <w:sz w:val="20"/>
          <w:szCs w:val="22"/>
        </w:rPr>
      </w:pPr>
      <w:r w:rsidRPr="00AA50B3">
        <w:rPr>
          <w:rFonts w:ascii="Calibri" w:hAnsi="Calibri"/>
          <w:sz w:val="20"/>
          <w:szCs w:val="22"/>
        </w:rPr>
        <w:t>Students will focus on planning and preparing nutritious food for various situations, considering social, economic and health factors that affect food choices.  Specialty flour mixtures, ethnic dishes and group projects will challenge student thinking and skill development.  Students investigate specialty diets and international cuisine with an emphasis on safe food practices and aesthetic presentation.</w:t>
      </w:r>
    </w:p>
    <w:p w:rsidR="008E1EE4" w:rsidRPr="00AA50B3" w:rsidRDefault="008E1EE4" w:rsidP="00AA50B3">
      <w:pPr>
        <w:pStyle w:val="DefaultText"/>
        <w:jc w:val="both"/>
        <w:rPr>
          <w:rFonts w:ascii="Calibri" w:hAnsi="Calibri"/>
          <w:sz w:val="20"/>
          <w:szCs w:val="22"/>
        </w:rPr>
      </w:pPr>
    </w:p>
    <w:p w:rsidR="008E1EE4" w:rsidRDefault="008E1EE4" w:rsidP="00AA50B3">
      <w:pPr>
        <w:pStyle w:val="DefaultText"/>
        <w:jc w:val="both"/>
        <w:rPr>
          <w:rFonts w:asciiTheme="minorHAnsi" w:hAnsiTheme="minorHAnsi"/>
          <w:b/>
          <w:bCs/>
          <w:sz w:val="20"/>
          <w:szCs w:val="22"/>
        </w:rPr>
      </w:pPr>
      <w:r>
        <w:rPr>
          <w:rFonts w:asciiTheme="minorHAnsi" w:hAnsiTheme="minorHAnsi"/>
          <w:b/>
          <w:bCs/>
          <w:sz w:val="20"/>
          <w:szCs w:val="22"/>
        </w:rPr>
        <w:t>METALWORK 10 &amp;</w:t>
      </w:r>
      <w:r w:rsidR="00AA50B3" w:rsidRPr="00AA50B3">
        <w:rPr>
          <w:rFonts w:asciiTheme="minorHAnsi" w:hAnsiTheme="minorHAnsi"/>
          <w:b/>
          <w:bCs/>
          <w:sz w:val="20"/>
          <w:szCs w:val="22"/>
        </w:rPr>
        <w:t xml:space="preserve"> 11 </w:t>
      </w:r>
    </w:p>
    <w:p w:rsidR="00AA50B3" w:rsidRPr="00AA50B3" w:rsidRDefault="00AA50B3" w:rsidP="00AA50B3">
      <w:pPr>
        <w:pStyle w:val="DefaultText"/>
        <w:jc w:val="both"/>
        <w:rPr>
          <w:rFonts w:asciiTheme="minorHAnsi" w:hAnsiTheme="minorHAnsi"/>
          <w:sz w:val="20"/>
          <w:szCs w:val="22"/>
        </w:rPr>
      </w:pPr>
      <w:r w:rsidRPr="00AA50B3">
        <w:rPr>
          <w:rFonts w:asciiTheme="minorHAnsi" w:hAnsiTheme="minorHAnsi"/>
          <w:sz w:val="20"/>
          <w:szCs w:val="22"/>
        </w:rPr>
        <w:t xml:space="preserve">Advanced skills </w:t>
      </w:r>
      <w:proofErr w:type="gramStart"/>
      <w:r w:rsidRPr="00AA50B3">
        <w:rPr>
          <w:rFonts w:asciiTheme="minorHAnsi" w:hAnsiTheme="minorHAnsi"/>
          <w:sz w:val="20"/>
          <w:szCs w:val="22"/>
        </w:rPr>
        <w:t>are taught</w:t>
      </w:r>
      <w:proofErr w:type="gramEnd"/>
      <w:r w:rsidRPr="00AA50B3">
        <w:rPr>
          <w:rFonts w:asciiTheme="minorHAnsi" w:hAnsiTheme="minorHAnsi"/>
          <w:sz w:val="20"/>
          <w:szCs w:val="22"/>
        </w:rPr>
        <w:t xml:space="preserve"> involving the lathe, milling machine, and welding practices.  A major project is required from each student for successful completion of the course.  Some essential aspects of the technology </w:t>
      </w:r>
      <w:proofErr w:type="gramStart"/>
      <w:r w:rsidRPr="00AA50B3">
        <w:rPr>
          <w:rFonts w:asciiTheme="minorHAnsi" w:hAnsiTheme="minorHAnsi"/>
          <w:sz w:val="20"/>
          <w:szCs w:val="22"/>
        </w:rPr>
        <w:t>are presented</w:t>
      </w:r>
      <w:proofErr w:type="gramEnd"/>
      <w:r w:rsidRPr="00AA50B3">
        <w:rPr>
          <w:rFonts w:asciiTheme="minorHAnsi" w:hAnsiTheme="minorHAnsi"/>
          <w:sz w:val="20"/>
          <w:szCs w:val="22"/>
        </w:rPr>
        <w:t xml:space="preserve"> but the course is predominantly practical in nature.  Costs of materials are the students' responsibility.</w:t>
      </w:r>
    </w:p>
    <w:p w:rsidR="00AA50B3" w:rsidRPr="00AA50B3" w:rsidRDefault="00AA50B3" w:rsidP="00AA50B3">
      <w:pPr>
        <w:pStyle w:val="DefaultText"/>
        <w:jc w:val="both"/>
        <w:rPr>
          <w:rFonts w:asciiTheme="minorHAnsi" w:hAnsiTheme="minorHAnsi"/>
          <w:sz w:val="20"/>
          <w:szCs w:val="22"/>
        </w:rPr>
      </w:pPr>
    </w:p>
    <w:p w:rsidR="008E1EE4" w:rsidRDefault="00AA50B3" w:rsidP="00AA50B3">
      <w:pPr>
        <w:pStyle w:val="DefaultText"/>
        <w:jc w:val="both"/>
        <w:rPr>
          <w:rFonts w:ascii="Calibri" w:hAnsi="Calibri"/>
          <w:b/>
          <w:bCs/>
          <w:sz w:val="20"/>
          <w:szCs w:val="22"/>
        </w:rPr>
      </w:pPr>
      <w:r w:rsidRPr="00AA50B3">
        <w:rPr>
          <w:rFonts w:ascii="Calibri" w:hAnsi="Calibri"/>
          <w:b/>
          <w:bCs/>
          <w:sz w:val="20"/>
          <w:szCs w:val="22"/>
        </w:rPr>
        <w:t>METAL</w:t>
      </w:r>
      <w:r w:rsidR="008E1EE4">
        <w:rPr>
          <w:rFonts w:ascii="Calibri" w:hAnsi="Calibri"/>
          <w:b/>
          <w:bCs/>
          <w:sz w:val="20"/>
          <w:szCs w:val="22"/>
        </w:rPr>
        <w:t>WORK 12</w:t>
      </w:r>
    </w:p>
    <w:p w:rsidR="00AA50B3" w:rsidRPr="00AA50B3" w:rsidRDefault="00AA50B3" w:rsidP="00AA50B3">
      <w:pPr>
        <w:pStyle w:val="DefaultText"/>
        <w:jc w:val="both"/>
        <w:rPr>
          <w:rFonts w:ascii="Calibri" w:hAnsi="Calibri"/>
          <w:sz w:val="20"/>
          <w:szCs w:val="22"/>
        </w:rPr>
      </w:pPr>
      <w:r w:rsidRPr="00AA50B3">
        <w:rPr>
          <w:rFonts w:ascii="Calibri" w:hAnsi="Calibri"/>
          <w:sz w:val="20"/>
          <w:szCs w:val="22"/>
        </w:rPr>
        <w:t xml:space="preserve">Individually selected projects </w:t>
      </w:r>
      <w:proofErr w:type="gramStart"/>
      <w:r w:rsidRPr="00AA50B3">
        <w:rPr>
          <w:rFonts w:ascii="Calibri" w:hAnsi="Calibri"/>
          <w:sz w:val="20"/>
          <w:szCs w:val="22"/>
        </w:rPr>
        <w:t>are used</w:t>
      </w:r>
      <w:proofErr w:type="gramEnd"/>
      <w:r w:rsidRPr="00AA50B3">
        <w:rPr>
          <w:rFonts w:ascii="Calibri" w:hAnsi="Calibri"/>
          <w:sz w:val="20"/>
          <w:szCs w:val="22"/>
        </w:rPr>
        <w:t xml:space="preserve"> to provide the opportunity for more experience in the use and care of machine tools.  The student will have a variety of practical experience and unusual techniques from which to select those most suited to his ability and interest.  Students are encouraged to participate in the design of a major project.  </w:t>
      </w:r>
    </w:p>
    <w:p w:rsidR="00AA50B3" w:rsidRPr="00AA50B3" w:rsidRDefault="00AA50B3" w:rsidP="00AA50B3">
      <w:pPr>
        <w:pStyle w:val="DefaultText"/>
        <w:rPr>
          <w:rFonts w:ascii="Calibri" w:hAnsi="Calibri"/>
          <w:b/>
          <w:sz w:val="20"/>
          <w:szCs w:val="22"/>
        </w:rPr>
      </w:pPr>
    </w:p>
    <w:p w:rsidR="008E1EE4" w:rsidRDefault="00AA50B3" w:rsidP="008E1EE4">
      <w:pPr>
        <w:spacing w:line="240" w:lineRule="auto"/>
        <w:rPr>
          <w:rFonts w:ascii="Calibri" w:hAnsi="Calibri"/>
          <w:b/>
          <w:bCs/>
          <w:sz w:val="20"/>
        </w:rPr>
      </w:pPr>
      <w:r w:rsidRPr="00AA50B3">
        <w:rPr>
          <w:rFonts w:ascii="Calibri" w:hAnsi="Calibri"/>
          <w:b/>
          <w:bCs/>
          <w:sz w:val="20"/>
        </w:rPr>
        <w:t>WELDING 12</w:t>
      </w:r>
    </w:p>
    <w:p w:rsidR="008E1EE4" w:rsidRPr="008E1EE4" w:rsidRDefault="008E1EE4" w:rsidP="008E1EE4">
      <w:pPr>
        <w:rPr>
          <w:sz w:val="20"/>
        </w:rPr>
      </w:pPr>
      <w:r w:rsidRPr="00AA50B3">
        <w:rPr>
          <w:rFonts w:ascii="Calibri" w:hAnsi="Calibri"/>
          <w:sz w:val="20"/>
        </w:rPr>
        <w:t xml:space="preserve">This course </w:t>
      </w:r>
      <w:proofErr w:type="gramStart"/>
      <w:r w:rsidRPr="00AA50B3">
        <w:rPr>
          <w:rFonts w:ascii="Calibri" w:hAnsi="Calibri"/>
          <w:sz w:val="20"/>
        </w:rPr>
        <w:t>is designed</w:t>
      </w:r>
      <w:proofErr w:type="gramEnd"/>
      <w:r w:rsidRPr="00AA50B3">
        <w:rPr>
          <w:rFonts w:ascii="Calibri" w:hAnsi="Calibri"/>
          <w:sz w:val="20"/>
        </w:rPr>
        <w:t xml:space="preserve"> for students wanting to improve the welding skills they started to develop in WELD 11 using commonly used practices.  Skills covered in WELD 11 are further refined. Students will be required to complete a minimum number of welding and cutting modules.  </w:t>
      </w:r>
      <w:proofErr w:type="gramStart"/>
      <w:r w:rsidRPr="00AA50B3">
        <w:rPr>
          <w:rFonts w:ascii="Calibri" w:hAnsi="Calibri"/>
          <w:sz w:val="20"/>
        </w:rPr>
        <w:t>Log books</w:t>
      </w:r>
      <w:proofErr w:type="gramEnd"/>
      <w:r w:rsidRPr="00AA50B3">
        <w:rPr>
          <w:rFonts w:ascii="Calibri" w:hAnsi="Calibri"/>
          <w:sz w:val="20"/>
        </w:rPr>
        <w:t xml:space="preserve"> will need to be maintained.  As time permits some </w:t>
      </w:r>
      <w:proofErr w:type="gramStart"/>
      <w:r w:rsidRPr="00AA50B3">
        <w:rPr>
          <w:rFonts w:ascii="Calibri" w:hAnsi="Calibri"/>
          <w:sz w:val="20"/>
        </w:rPr>
        <w:t>student</w:t>
      </w:r>
      <w:proofErr w:type="gramEnd"/>
      <w:r w:rsidRPr="00AA50B3">
        <w:rPr>
          <w:rFonts w:ascii="Calibri" w:hAnsi="Calibri"/>
          <w:sz w:val="20"/>
        </w:rPr>
        <w:t xml:space="preserve"> initiated project work may be worked on.</w:t>
      </w:r>
    </w:p>
    <w:p w:rsidR="008E1EE4" w:rsidRDefault="008E1EE4" w:rsidP="008E1EE4">
      <w:pPr>
        <w:spacing w:line="240" w:lineRule="auto"/>
        <w:rPr>
          <w:rFonts w:ascii="Calibri" w:hAnsi="Calibri"/>
          <w:b/>
          <w:bCs/>
          <w:sz w:val="20"/>
        </w:rPr>
      </w:pPr>
    </w:p>
    <w:p w:rsidR="008E1EE4" w:rsidRDefault="008E1EE4" w:rsidP="00B70F8B">
      <w:pPr>
        <w:pStyle w:val="DefaultText"/>
        <w:jc w:val="both"/>
        <w:rPr>
          <w:rFonts w:ascii="Calibri" w:hAnsi="Calibri"/>
          <w:b/>
          <w:i/>
          <w:szCs w:val="22"/>
          <w:u w:val="single"/>
        </w:rPr>
      </w:pPr>
    </w:p>
    <w:p w:rsidR="00AA50B3" w:rsidRPr="00EB7A2F" w:rsidRDefault="00AA50B3" w:rsidP="007E0DDA">
      <w:pPr>
        <w:jc w:val="center"/>
        <w:rPr>
          <w:rFonts w:ascii="Calibri" w:hAnsi="Calibri"/>
          <w:b/>
          <w:i/>
          <w:sz w:val="28"/>
          <w:u w:val="single"/>
        </w:rPr>
      </w:pPr>
      <w:r w:rsidRPr="00EB7A2F">
        <w:rPr>
          <w:rFonts w:ascii="Calibri" w:hAnsi="Calibri"/>
          <w:b/>
          <w:i/>
          <w:sz w:val="28"/>
          <w:u w:val="single"/>
        </w:rPr>
        <w:t>FITNESS AND RECREATION</w:t>
      </w:r>
    </w:p>
    <w:p w:rsidR="00AA50B3" w:rsidRPr="00AA50B3" w:rsidRDefault="00AA50B3" w:rsidP="00AA50B3">
      <w:pPr>
        <w:pStyle w:val="DefaultText"/>
        <w:jc w:val="both"/>
        <w:rPr>
          <w:rFonts w:asciiTheme="minorHAnsi" w:hAnsiTheme="minorHAnsi"/>
          <w:b/>
          <w:bCs/>
          <w:sz w:val="20"/>
          <w:szCs w:val="22"/>
        </w:rPr>
      </w:pPr>
      <w:r w:rsidRPr="00AA50B3">
        <w:rPr>
          <w:rFonts w:asciiTheme="minorHAnsi" w:hAnsiTheme="minorHAnsi"/>
          <w:b/>
          <w:bCs/>
          <w:sz w:val="20"/>
          <w:szCs w:val="22"/>
        </w:rPr>
        <w:t xml:space="preserve">OUTDOOR EDUCATION 10, 11 &amp; 12 </w:t>
      </w:r>
    </w:p>
    <w:p w:rsidR="00AA50B3" w:rsidRDefault="00AA50B3" w:rsidP="00AA50B3">
      <w:pPr>
        <w:pStyle w:val="DefaultText"/>
        <w:jc w:val="both"/>
        <w:rPr>
          <w:rFonts w:asciiTheme="minorHAnsi" w:hAnsiTheme="minorHAnsi"/>
          <w:sz w:val="20"/>
          <w:szCs w:val="22"/>
        </w:rPr>
      </w:pPr>
      <w:r w:rsidRPr="00AA50B3">
        <w:rPr>
          <w:rFonts w:asciiTheme="minorHAnsi" w:hAnsiTheme="minorHAnsi"/>
          <w:sz w:val="20"/>
          <w:szCs w:val="22"/>
        </w:rPr>
        <w:t xml:space="preserve">This course will focus on leadership, goal setting and outdoor recreation skills through a variety of activities both during regular instructional time and outside of the school.  Learning outcomes will focus on life-long health and safety skills, using outdoor equipment and technology and relating activities to the tourism and ecotourism industries.  </w:t>
      </w:r>
    </w:p>
    <w:p w:rsidR="00682D09" w:rsidRDefault="00682D09" w:rsidP="00AA50B3">
      <w:pPr>
        <w:pStyle w:val="DefaultText"/>
        <w:jc w:val="both"/>
        <w:rPr>
          <w:rFonts w:asciiTheme="minorHAnsi" w:hAnsiTheme="minorHAnsi"/>
          <w:sz w:val="20"/>
          <w:szCs w:val="22"/>
        </w:rPr>
      </w:pPr>
    </w:p>
    <w:p w:rsidR="00682D09" w:rsidRDefault="00682D09" w:rsidP="00AA50B3">
      <w:pPr>
        <w:pStyle w:val="DefaultText"/>
        <w:jc w:val="both"/>
        <w:rPr>
          <w:rFonts w:asciiTheme="minorHAnsi" w:hAnsiTheme="minorHAnsi"/>
          <w:b/>
          <w:sz w:val="20"/>
          <w:szCs w:val="22"/>
        </w:rPr>
      </w:pPr>
      <w:r>
        <w:rPr>
          <w:rFonts w:asciiTheme="minorHAnsi" w:hAnsiTheme="minorHAnsi"/>
          <w:b/>
          <w:sz w:val="20"/>
          <w:szCs w:val="22"/>
        </w:rPr>
        <w:t>OUTDOOR EDUCATION ACADEMY 10-12</w:t>
      </w:r>
    </w:p>
    <w:p w:rsidR="00682D09" w:rsidRPr="00682D09" w:rsidRDefault="00682D09" w:rsidP="00AA50B3">
      <w:pPr>
        <w:pStyle w:val="DefaultText"/>
        <w:jc w:val="both"/>
        <w:rPr>
          <w:rFonts w:asciiTheme="minorHAnsi" w:hAnsiTheme="minorHAnsi"/>
          <w:sz w:val="20"/>
          <w:szCs w:val="22"/>
        </w:rPr>
      </w:pPr>
      <w:r>
        <w:rPr>
          <w:rFonts w:asciiTheme="minorHAnsi" w:hAnsiTheme="minorHAnsi"/>
          <w:sz w:val="20"/>
          <w:szCs w:val="22"/>
        </w:rPr>
        <w:t xml:space="preserve">Second semester </w:t>
      </w:r>
      <w:r w:rsidRPr="00BF7ACF">
        <w:rPr>
          <w:rFonts w:asciiTheme="minorHAnsi" w:hAnsiTheme="minorHAnsi"/>
          <w:b/>
          <w:sz w:val="20"/>
          <w:szCs w:val="22"/>
        </w:rPr>
        <w:t>ONLY</w:t>
      </w:r>
      <w:r>
        <w:rPr>
          <w:rFonts w:asciiTheme="minorHAnsi" w:hAnsiTheme="minorHAnsi"/>
          <w:sz w:val="20"/>
          <w:szCs w:val="22"/>
        </w:rPr>
        <w:t xml:space="preserve">.     A </w:t>
      </w:r>
      <w:r w:rsidRPr="00BF7ACF">
        <w:rPr>
          <w:rFonts w:asciiTheme="minorHAnsi" w:hAnsiTheme="minorHAnsi"/>
          <w:b/>
          <w:sz w:val="20"/>
          <w:szCs w:val="22"/>
        </w:rPr>
        <w:t>fee of $750</w:t>
      </w:r>
      <w:r>
        <w:rPr>
          <w:rFonts w:asciiTheme="minorHAnsi" w:hAnsiTheme="minorHAnsi"/>
          <w:sz w:val="20"/>
          <w:szCs w:val="22"/>
        </w:rPr>
        <w:t xml:space="preserve"> applies and includes costs of certifications.     Students will receive credit for four courses at your grade level including Outdoor Education, Physical Education, Media Design, and English.  This </w:t>
      </w:r>
      <w:proofErr w:type="gramStart"/>
      <w:r>
        <w:rPr>
          <w:rFonts w:asciiTheme="minorHAnsi" w:hAnsiTheme="minorHAnsi"/>
          <w:sz w:val="20"/>
          <w:szCs w:val="22"/>
        </w:rPr>
        <w:t>is a full time course that</w:t>
      </w:r>
      <w:proofErr w:type="gramEnd"/>
      <w:r>
        <w:rPr>
          <w:rFonts w:asciiTheme="minorHAnsi" w:hAnsiTheme="minorHAnsi"/>
          <w:sz w:val="20"/>
          <w:szCs w:val="22"/>
        </w:rPr>
        <w:t xml:space="preserve"> runs the entire semester.   An application is required.</w:t>
      </w:r>
    </w:p>
    <w:p w:rsidR="00AA50B3" w:rsidRPr="00AA50B3" w:rsidRDefault="00AA50B3" w:rsidP="00AA50B3">
      <w:pPr>
        <w:pStyle w:val="DefaultText"/>
        <w:jc w:val="both"/>
        <w:rPr>
          <w:rFonts w:asciiTheme="minorHAnsi" w:hAnsiTheme="minorHAnsi"/>
          <w:bCs/>
          <w:sz w:val="20"/>
          <w:szCs w:val="22"/>
        </w:rPr>
      </w:pPr>
    </w:p>
    <w:p w:rsidR="00AA50B3" w:rsidRPr="00AA50B3" w:rsidRDefault="00EB7418" w:rsidP="00AA50B3">
      <w:pPr>
        <w:pStyle w:val="DefaultText"/>
        <w:jc w:val="both"/>
        <w:rPr>
          <w:rFonts w:asciiTheme="minorHAnsi" w:hAnsiTheme="minorHAnsi"/>
          <w:sz w:val="20"/>
          <w:szCs w:val="22"/>
        </w:rPr>
      </w:pPr>
      <w:r>
        <w:rPr>
          <w:rFonts w:asciiTheme="minorHAnsi" w:hAnsiTheme="minorHAnsi"/>
          <w:b/>
          <w:bCs/>
          <w:sz w:val="20"/>
          <w:szCs w:val="22"/>
        </w:rPr>
        <w:t xml:space="preserve">ACTIVE </w:t>
      </w:r>
      <w:proofErr w:type="gramStart"/>
      <w:r>
        <w:rPr>
          <w:rFonts w:asciiTheme="minorHAnsi" w:hAnsiTheme="minorHAnsi"/>
          <w:b/>
          <w:bCs/>
          <w:sz w:val="20"/>
          <w:szCs w:val="22"/>
        </w:rPr>
        <w:t xml:space="preserve">LIVING </w:t>
      </w:r>
      <w:r w:rsidR="00AA50B3" w:rsidRPr="00AA50B3">
        <w:rPr>
          <w:rFonts w:asciiTheme="minorHAnsi" w:hAnsiTheme="minorHAnsi"/>
          <w:b/>
          <w:bCs/>
          <w:sz w:val="20"/>
          <w:szCs w:val="22"/>
        </w:rPr>
        <w:t xml:space="preserve"> 11</w:t>
      </w:r>
      <w:proofErr w:type="gramEnd"/>
      <w:r>
        <w:rPr>
          <w:rFonts w:asciiTheme="minorHAnsi" w:hAnsiTheme="minorHAnsi"/>
          <w:b/>
          <w:sz w:val="18"/>
          <w:szCs w:val="20"/>
        </w:rPr>
        <w:t xml:space="preserve"> </w:t>
      </w:r>
      <w:r w:rsidR="00AA50B3" w:rsidRPr="00AA50B3">
        <w:rPr>
          <w:rFonts w:asciiTheme="minorHAnsi" w:hAnsiTheme="minorHAnsi"/>
          <w:b/>
          <w:sz w:val="18"/>
          <w:szCs w:val="20"/>
        </w:rPr>
        <w:t xml:space="preserve"> </w:t>
      </w:r>
      <w:r w:rsidR="00AA50B3" w:rsidRPr="00AA50B3">
        <w:rPr>
          <w:rFonts w:asciiTheme="minorHAnsi" w:hAnsiTheme="minorHAnsi"/>
          <w:b/>
          <w:bCs/>
          <w:sz w:val="20"/>
          <w:szCs w:val="22"/>
        </w:rPr>
        <w:t xml:space="preserve">&amp; </w:t>
      </w:r>
      <w:r>
        <w:rPr>
          <w:rFonts w:asciiTheme="minorHAnsi" w:hAnsiTheme="minorHAnsi"/>
          <w:b/>
          <w:bCs/>
          <w:sz w:val="20"/>
          <w:szCs w:val="22"/>
        </w:rPr>
        <w:t>ACTIVE LIVING</w:t>
      </w:r>
      <w:r w:rsidR="00AA50B3" w:rsidRPr="00AA50B3">
        <w:rPr>
          <w:rFonts w:asciiTheme="minorHAnsi" w:hAnsiTheme="minorHAnsi"/>
          <w:b/>
          <w:bCs/>
          <w:sz w:val="20"/>
          <w:szCs w:val="22"/>
        </w:rPr>
        <w:t xml:space="preserve"> 12 </w:t>
      </w:r>
      <w:r>
        <w:rPr>
          <w:rFonts w:asciiTheme="minorHAnsi" w:hAnsiTheme="minorHAnsi"/>
          <w:b/>
          <w:bCs/>
          <w:sz w:val="20"/>
          <w:szCs w:val="22"/>
        </w:rPr>
        <w:t xml:space="preserve"> (PE 11&amp;12)</w:t>
      </w:r>
    </w:p>
    <w:p w:rsidR="00AA50B3" w:rsidRPr="00AA50B3" w:rsidRDefault="00AA50B3" w:rsidP="00AA50B3">
      <w:pPr>
        <w:pStyle w:val="DefaultText"/>
        <w:jc w:val="both"/>
        <w:rPr>
          <w:rFonts w:asciiTheme="minorHAnsi" w:hAnsiTheme="minorHAnsi"/>
          <w:b/>
          <w:bCs/>
          <w:sz w:val="20"/>
          <w:szCs w:val="22"/>
        </w:rPr>
      </w:pPr>
      <w:r w:rsidRPr="00AA50B3">
        <w:rPr>
          <w:rFonts w:asciiTheme="minorHAnsi" w:hAnsiTheme="minorHAnsi"/>
          <w:b/>
          <w:bCs/>
          <w:sz w:val="20"/>
          <w:szCs w:val="22"/>
        </w:rPr>
        <w:t xml:space="preserve"> </w:t>
      </w:r>
      <w:r w:rsidRPr="00AA50B3">
        <w:rPr>
          <w:rFonts w:asciiTheme="minorHAnsi" w:hAnsiTheme="minorHAnsi"/>
          <w:sz w:val="20"/>
          <w:szCs w:val="22"/>
        </w:rPr>
        <w:t xml:space="preserve">The senior PE curriculum </w:t>
      </w:r>
      <w:proofErr w:type="gramStart"/>
      <w:r w:rsidRPr="00AA50B3">
        <w:rPr>
          <w:rFonts w:asciiTheme="minorHAnsi" w:hAnsiTheme="minorHAnsi"/>
          <w:sz w:val="20"/>
          <w:szCs w:val="22"/>
        </w:rPr>
        <w:t>is organized</w:t>
      </w:r>
      <w:proofErr w:type="gramEnd"/>
      <w:r w:rsidRPr="00AA50B3">
        <w:rPr>
          <w:rFonts w:asciiTheme="minorHAnsi" w:hAnsiTheme="minorHAnsi"/>
          <w:sz w:val="20"/>
          <w:szCs w:val="22"/>
        </w:rPr>
        <w:t xml:space="preserve"> into three main categories: Active Living, Movement and Social Responsibility. The aim of the PE curriculum is “to enable all learners to enhance the quality of life through active living.”  Career path decisions related to sport, recreation and leisure services </w:t>
      </w:r>
      <w:proofErr w:type="gramStart"/>
      <w:r w:rsidRPr="00AA50B3">
        <w:rPr>
          <w:rFonts w:asciiTheme="minorHAnsi" w:hAnsiTheme="minorHAnsi"/>
          <w:sz w:val="20"/>
          <w:szCs w:val="22"/>
        </w:rPr>
        <w:t>are fostered</w:t>
      </w:r>
      <w:proofErr w:type="gramEnd"/>
      <w:r w:rsidRPr="00AA50B3">
        <w:rPr>
          <w:rFonts w:asciiTheme="minorHAnsi" w:hAnsiTheme="minorHAnsi"/>
          <w:sz w:val="20"/>
          <w:szCs w:val="22"/>
        </w:rPr>
        <w:t xml:space="preserve"> through practical experiences gained both in the classroom and outside the school setting.  </w:t>
      </w:r>
    </w:p>
    <w:p w:rsidR="00AA50B3" w:rsidRPr="00AA50B3" w:rsidRDefault="00AA50B3" w:rsidP="00AA50B3">
      <w:pPr>
        <w:pStyle w:val="DefaultText"/>
        <w:jc w:val="both"/>
        <w:rPr>
          <w:rFonts w:asciiTheme="minorHAnsi" w:hAnsiTheme="minorHAnsi"/>
          <w:sz w:val="20"/>
          <w:szCs w:val="22"/>
        </w:rPr>
      </w:pPr>
    </w:p>
    <w:p w:rsidR="00AA50B3" w:rsidRPr="00AA50B3" w:rsidRDefault="00A36145" w:rsidP="00AA50B3">
      <w:pPr>
        <w:pStyle w:val="DefaultText"/>
        <w:jc w:val="both"/>
        <w:rPr>
          <w:rFonts w:asciiTheme="minorHAnsi" w:hAnsiTheme="minorHAnsi"/>
          <w:b/>
          <w:bCs/>
          <w:sz w:val="20"/>
          <w:szCs w:val="22"/>
        </w:rPr>
      </w:pPr>
      <w:r>
        <w:rPr>
          <w:rFonts w:asciiTheme="minorHAnsi" w:hAnsiTheme="minorHAnsi"/>
          <w:b/>
          <w:bCs/>
          <w:sz w:val="20"/>
          <w:szCs w:val="22"/>
        </w:rPr>
        <w:t>FITNESS</w:t>
      </w:r>
      <w:r w:rsidR="00AA50B3" w:rsidRPr="00AA50B3">
        <w:rPr>
          <w:rFonts w:asciiTheme="minorHAnsi" w:hAnsiTheme="minorHAnsi"/>
          <w:b/>
          <w:bCs/>
          <w:sz w:val="20"/>
          <w:szCs w:val="22"/>
        </w:rPr>
        <w:t xml:space="preserve"> &amp; CONDITIONING 10, 11 &amp;12 </w:t>
      </w:r>
    </w:p>
    <w:p w:rsidR="003B76FF" w:rsidRDefault="00AA50B3" w:rsidP="00AA50B3">
      <w:pPr>
        <w:pStyle w:val="DefaultText"/>
        <w:jc w:val="both"/>
        <w:rPr>
          <w:rFonts w:asciiTheme="minorHAnsi" w:hAnsiTheme="minorHAnsi"/>
          <w:bCs/>
          <w:sz w:val="20"/>
          <w:szCs w:val="22"/>
        </w:rPr>
      </w:pPr>
      <w:r w:rsidRPr="00AA50B3">
        <w:rPr>
          <w:rFonts w:asciiTheme="minorHAnsi" w:hAnsiTheme="minorHAnsi"/>
          <w:bCs/>
          <w:sz w:val="20"/>
          <w:szCs w:val="22"/>
        </w:rPr>
        <w:t xml:space="preserve">This course </w:t>
      </w:r>
      <w:proofErr w:type="gramStart"/>
      <w:r w:rsidRPr="00AA50B3">
        <w:rPr>
          <w:rFonts w:asciiTheme="minorHAnsi" w:hAnsiTheme="minorHAnsi"/>
          <w:bCs/>
          <w:sz w:val="20"/>
          <w:szCs w:val="22"/>
        </w:rPr>
        <w:t>has been developed</w:t>
      </w:r>
      <w:proofErr w:type="gramEnd"/>
      <w:r w:rsidRPr="00AA50B3">
        <w:rPr>
          <w:rFonts w:asciiTheme="minorHAnsi" w:hAnsiTheme="minorHAnsi"/>
          <w:bCs/>
          <w:sz w:val="20"/>
          <w:szCs w:val="22"/>
        </w:rPr>
        <w:t xml:space="preserve"> for those students wanting a more comprehensive course in modern strength and conditioning principles.  Students will learn principles in such techniques as weight training, agility, balance training, nutrition and energy system usage and apply them to a self-designed program suited to their specific conditioning needs.</w:t>
      </w:r>
    </w:p>
    <w:p w:rsidR="00682D09" w:rsidRDefault="00682D09" w:rsidP="00AA50B3">
      <w:pPr>
        <w:pStyle w:val="DefaultText"/>
        <w:jc w:val="both"/>
        <w:rPr>
          <w:rFonts w:asciiTheme="minorHAnsi" w:hAnsiTheme="minorHAnsi"/>
          <w:bCs/>
          <w:sz w:val="20"/>
          <w:szCs w:val="22"/>
        </w:rPr>
      </w:pPr>
    </w:p>
    <w:p w:rsidR="00682D09" w:rsidRDefault="00682D09" w:rsidP="00AA50B3">
      <w:pPr>
        <w:pStyle w:val="DefaultText"/>
        <w:jc w:val="both"/>
        <w:rPr>
          <w:rFonts w:asciiTheme="minorHAnsi" w:hAnsiTheme="minorHAnsi"/>
          <w:b/>
          <w:bCs/>
          <w:sz w:val="20"/>
          <w:szCs w:val="22"/>
        </w:rPr>
      </w:pPr>
      <w:r>
        <w:rPr>
          <w:rFonts w:asciiTheme="minorHAnsi" w:hAnsiTheme="minorHAnsi"/>
          <w:b/>
          <w:bCs/>
          <w:sz w:val="20"/>
          <w:szCs w:val="22"/>
        </w:rPr>
        <w:t xml:space="preserve">PHYSICAL &amp; HEALTH </w:t>
      </w:r>
      <w:proofErr w:type="gramStart"/>
      <w:r>
        <w:rPr>
          <w:rFonts w:asciiTheme="minorHAnsi" w:hAnsiTheme="minorHAnsi"/>
          <w:b/>
          <w:bCs/>
          <w:sz w:val="20"/>
          <w:szCs w:val="22"/>
        </w:rPr>
        <w:t>EDUCATION :</w:t>
      </w:r>
      <w:proofErr w:type="gramEnd"/>
      <w:r>
        <w:rPr>
          <w:rFonts w:asciiTheme="minorHAnsi" w:hAnsiTheme="minorHAnsi"/>
          <w:b/>
          <w:bCs/>
          <w:sz w:val="20"/>
          <w:szCs w:val="22"/>
        </w:rPr>
        <w:t xml:space="preserve"> YOGA  10-12</w:t>
      </w:r>
    </w:p>
    <w:p w:rsidR="00682D09" w:rsidRDefault="00682D09" w:rsidP="00AA50B3">
      <w:pPr>
        <w:pStyle w:val="DefaultText"/>
        <w:jc w:val="both"/>
        <w:rPr>
          <w:rFonts w:asciiTheme="minorHAnsi" w:hAnsiTheme="minorHAnsi"/>
          <w:b/>
          <w:bCs/>
          <w:sz w:val="20"/>
          <w:szCs w:val="22"/>
        </w:rPr>
      </w:pPr>
    </w:p>
    <w:p w:rsidR="00682D09" w:rsidRDefault="00682D09" w:rsidP="00682D09">
      <w:pPr>
        <w:pStyle w:val="DefaultText"/>
        <w:rPr>
          <w:rFonts w:asciiTheme="minorHAnsi" w:hAnsiTheme="minorHAnsi"/>
          <w:b/>
          <w:bCs/>
          <w:sz w:val="20"/>
          <w:szCs w:val="22"/>
        </w:rPr>
      </w:pPr>
      <w:r>
        <w:rPr>
          <w:rFonts w:asciiTheme="minorHAnsi" w:hAnsiTheme="minorHAnsi"/>
          <w:b/>
          <w:bCs/>
          <w:sz w:val="20"/>
          <w:szCs w:val="22"/>
        </w:rPr>
        <w:t>LIFEGUARD ACADEMY 10-12</w:t>
      </w:r>
    </w:p>
    <w:p w:rsidR="00682D09" w:rsidRPr="00682D09" w:rsidRDefault="00682D09" w:rsidP="00682D09">
      <w:pPr>
        <w:pStyle w:val="DefaultText"/>
        <w:rPr>
          <w:rFonts w:asciiTheme="minorHAnsi" w:hAnsiTheme="minorHAnsi"/>
          <w:bCs/>
          <w:sz w:val="20"/>
          <w:szCs w:val="22"/>
        </w:rPr>
      </w:pPr>
      <w:r>
        <w:rPr>
          <w:rFonts w:asciiTheme="minorHAnsi" w:hAnsiTheme="minorHAnsi"/>
          <w:bCs/>
          <w:sz w:val="20"/>
          <w:szCs w:val="22"/>
        </w:rPr>
        <w:t xml:space="preserve">This program </w:t>
      </w:r>
      <w:proofErr w:type="gramStart"/>
      <w:r>
        <w:rPr>
          <w:rFonts w:asciiTheme="minorHAnsi" w:hAnsiTheme="minorHAnsi"/>
          <w:bCs/>
          <w:sz w:val="20"/>
          <w:szCs w:val="22"/>
        </w:rPr>
        <w:t>is offered</w:t>
      </w:r>
      <w:proofErr w:type="gramEnd"/>
      <w:r>
        <w:rPr>
          <w:rFonts w:asciiTheme="minorHAnsi" w:hAnsiTheme="minorHAnsi"/>
          <w:bCs/>
          <w:sz w:val="20"/>
          <w:szCs w:val="22"/>
        </w:rPr>
        <w:t xml:space="preserve"> in conjunction with the Town of Golden Aquatic Centre.  Students receive certifications to become an accredited lifeguard.    </w:t>
      </w:r>
      <w:r w:rsidRPr="00682D09">
        <w:rPr>
          <w:rFonts w:asciiTheme="minorHAnsi" w:hAnsiTheme="minorHAnsi"/>
          <w:bCs/>
          <w:sz w:val="20"/>
          <w:szCs w:val="22"/>
        </w:rPr>
        <w:t xml:space="preserve"> </w:t>
      </w:r>
    </w:p>
    <w:p w:rsidR="00682D09" w:rsidRDefault="00682D09" w:rsidP="00AA50B3">
      <w:pPr>
        <w:pStyle w:val="DefaultText"/>
        <w:jc w:val="both"/>
        <w:rPr>
          <w:rFonts w:asciiTheme="minorHAnsi" w:hAnsiTheme="minorHAnsi"/>
          <w:b/>
          <w:bCs/>
          <w:sz w:val="20"/>
          <w:szCs w:val="22"/>
        </w:rPr>
      </w:pPr>
    </w:p>
    <w:p w:rsidR="00682D09" w:rsidRDefault="00682D09" w:rsidP="00AA50B3">
      <w:pPr>
        <w:pStyle w:val="DefaultText"/>
        <w:jc w:val="both"/>
        <w:rPr>
          <w:rFonts w:asciiTheme="minorHAnsi" w:hAnsiTheme="minorHAnsi"/>
          <w:b/>
          <w:bCs/>
          <w:sz w:val="20"/>
          <w:szCs w:val="22"/>
        </w:rPr>
      </w:pPr>
    </w:p>
    <w:p w:rsidR="00682D09" w:rsidRPr="00682D09" w:rsidRDefault="00682D09" w:rsidP="00AA50B3">
      <w:pPr>
        <w:pStyle w:val="DefaultText"/>
        <w:jc w:val="both"/>
        <w:rPr>
          <w:rFonts w:asciiTheme="minorHAnsi" w:hAnsiTheme="minorHAnsi"/>
          <w:b/>
          <w:bCs/>
          <w:sz w:val="20"/>
          <w:szCs w:val="22"/>
        </w:rPr>
      </w:pPr>
    </w:p>
    <w:p w:rsidR="003B76FF" w:rsidRPr="00AA50B3" w:rsidRDefault="003B76FF" w:rsidP="00AA50B3">
      <w:pPr>
        <w:pStyle w:val="DefaultText"/>
        <w:jc w:val="both"/>
        <w:rPr>
          <w:rFonts w:asciiTheme="minorHAnsi" w:hAnsiTheme="minorHAnsi"/>
          <w:bCs/>
          <w:sz w:val="20"/>
          <w:szCs w:val="22"/>
        </w:rPr>
      </w:pPr>
    </w:p>
    <w:p w:rsidR="00AA50B3" w:rsidRPr="00AA50B3" w:rsidRDefault="00AA50B3" w:rsidP="00B70F8B">
      <w:pPr>
        <w:pStyle w:val="DefaultText"/>
        <w:jc w:val="both"/>
        <w:rPr>
          <w:rFonts w:ascii="Calibri" w:hAnsi="Calibri"/>
          <w:b/>
          <w:i/>
          <w:szCs w:val="22"/>
          <w:u w:val="single"/>
        </w:rPr>
      </w:pPr>
    </w:p>
    <w:p w:rsidR="00EB7A2F" w:rsidRDefault="00EB7A2F">
      <w:pPr>
        <w:rPr>
          <w:rFonts w:ascii="Calibri" w:eastAsia="Times New Roman" w:hAnsi="Calibri" w:cs="Times New Roman"/>
          <w:b/>
          <w:i/>
          <w:sz w:val="24"/>
          <w:u w:val="single"/>
        </w:rPr>
      </w:pPr>
      <w:r>
        <w:rPr>
          <w:rFonts w:ascii="Calibri" w:hAnsi="Calibri"/>
          <w:b/>
          <w:i/>
          <w:u w:val="single"/>
        </w:rPr>
        <w:br w:type="page"/>
      </w:r>
    </w:p>
    <w:p w:rsidR="00AA50B3" w:rsidRPr="00EB7A2F" w:rsidRDefault="00AA50B3" w:rsidP="00EB7A2F">
      <w:pPr>
        <w:pStyle w:val="DefaultText"/>
        <w:jc w:val="center"/>
        <w:rPr>
          <w:rFonts w:ascii="Calibri" w:hAnsi="Calibri"/>
          <w:b/>
          <w:i/>
          <w:sz w:val="28"/>
          <w:szCs w:val="22"/>
          <w:u w:val="single"/>
        </w:rPr>
      </w:pPr>
    </w:p>
    <w:p w:rsidR="00AA50B3" w:rsidRPr="00AA50B3" w:rsidRDefault="00AA50B3" w:rsidP="00AA50B3">
      <w:pPr>
        <w:pStyle w:val="DefaultText"/>
        <w:jc w:val="both"/>
        <w:rPr>
          <w:rFonts w:ascii="Calibri" w:hAnsi="Calibri"/>
          <w:b/>
          <w:sz w:val="20"/>
          <w:szCs w:val="22"/>
        </w:rPr>
      </w:pPr>
    </w:p>
    <w:p w:rsidR="00E053B5" w:rsidRDefault="00812164" w:rsidP="009C1B71">
      <w:pPr>
        <w:pStyle w:val="DefaultText"/>
        <w:jc w:val="center"/>
        <w:rPr>
          <w:rFonts w:ascii="Calibri" w:hAnsi="Calibri"/>
          <w:b/>
          <w:i/>
          <w:sz w:val="28"/>
          <w:szCs w:val="22"/>
          <w:u w:val="single"/>
        </w:rPr>
      </w:pPr>
      <w:r w:rsidRPr="00EB7A2F">
        <w:rPr>
          <w:rFonts w:ascii="Calibri" w:hAnsi="Calibri"/>
          <w:b/>
          <w:i/>
          <w:sz w:val="28"/>
          <w:szCs w:val="22"/>
          <w:u w:val="single"/>
        </w:rPr>
        <w:t>SOCIAL SCIENCES/HUMANITIES</w:t>
      </w:r>
    </w:p>
    <w:p w:rsidR="00EB7A2F" w:rsidRPr="00AA50B3" w:rsidRDefault="00EB7A2F" w:rsidP="00EB7A2F">
      <w:pPr>
        <w:pStyle w:val="DefaultText"/>
        <w:jc w:val="center"/>
        <w:rPr>
          <w:rFonts w:ascii="Calibri" w:hAnsi="Calibri"/>
          <w:b/>
          <w:i/>
          <w:sz w:val="20"/>
          <w:szCs w:val="22"/>
          <w:u w:val="single"/>
        </w:rPr>
      </w:pPr>
    </w:p>
    <w:p w:rsidR="00E053B5" w:rsidRPr="00AA50B3" w:rsidRDefault="00E84DA6" w:rsidP="00AA50B3">
      <w:pPr>
        <w:pStyle w:val="DefaultText"/>
        <w:numPr>
          <w:ilvl w:val="0"/>
          <w:numId w:val="4"/>
        </w:numPr>
        <w:jc w:val="both"/>
        <w:rPr>
          <w:rFonts w:ascii="Calibri" w:hAnsi="Calibri"/>
          <w:b/>
          <w:i/>
          <w:szCs w:val="22"/>
        </w:rPr>
      </w:pPr>
      <w:r w:rsidRPr="00AA50B3">
        <w:rPr>
          <w:rFonts w:ascii="Calibri" w:hAnsi="Calibri"/>
          <w:b/>
          <w:i/>
          <w:szCs w:val="22"/>
        </w:rPr>
        <w:t xml:space="preserve">N.B. </w:t>
      </w:r>
      <w:r w:rsidR="00E053B5" w:rsidRPr="00AA50B3">
        <w:rPr>
          <w:rFonts w:ascii="Calibri" w:hAnsi="Calibri"/>
          <w:b/>
          <w:i/>
          <w:szCs w:val="22"/>
        </w:rPr>
        <w:t xml:space="preserve">Some post-secondary schools differentiate between “academic” and “interest-based” social sciences for entrance requirements.  </w:t>
      </w:r>
    </w:p>
    <w:p w:rsidR="00E053B5" w:rsidRPr="00AA50B3" w:rsidRDefault="00E053B5" w:rsidP="00596903">
      <w:pPr>
        <w:pStyle w:val="DefaultText"/>
        <w:jc w:val="both"/>
        <w:rPr>
          <w:rFonts w:ascii="Calibri" w:hAnsi="Calibri"/>
          <w:b/>
          <w:sz w:val="20"/>
          <w:szCs w:val="22"/>
        </w:rPr>
      </w:pPr>
    </w:p>
    <w:p w:rsidR="00812164" w:rsidRPr="00AA50B3" w:rsidRDefault="00812164" w:rsidP="00596903">
      <w:pPr>
        <w:pStyle w:val="DefaultText"/>
        <w:jc w:val="both"/>
        <w:rPr>
          <w:rFonts w:ascii="Calibri" w:hAnsi="Calibri"/>
          <w:b/>
          <w:i/>
          <w:sz w:val="20"/>
          <w:szCs w:val="22"/>
          <w:u w:val="single"/>
        </w:rPr>
      </w:pPr>
      <w:r w:rsidRPr="00AA50B3">
        <w:rPr>
          <w:rFonts w:ascii="Calibri" w:hAnsi="Calibri"/>
          <w:b/>
          <w:i/>
          <w:sz w:val="20"/>
          <w:szCs w:val="22"/>
          <w:u w:val="single"/>
        </w:rPr>
        <w:t>ACADEMIC:</w:t>
      </w:r>
    </w:p>
    <w:p w:rsidR="00EB7A2F" w:rsidRDefault="00EB7A2F" w:rsidP="00812164">
      <w:pPr>
        <w:pStyle w:val="DefaultText"/>
        <w:jc w:val="both"/>
        <w:rPr>
          <w:rFonts w:asciiTheme="minorHAnsi" w:hAnsiTheme="minorHAnsi"/>
          <w:b/>
          <w:bCs/>
          <w:sz w:val="20"/>
          <w:szCs w:val="22"/>
        </w:rPr>
      </w:pPr>
    </w:p>
    <w:p w:rsidR="00812164" w:rsidRPr="00C323C4" w:rsidRDefault="00812164" w:rsidP="00812164">
      <w:pPr>
        <w:pStyle w:val="DefaultText"/>
        <w:jc w:val="both"/>
        <w:rPr>
          <w:rFonts w:asciiTheme="minorHAnsi" w:hAnsiTheme="minorHAnsi"/>
          <w:b/>
          <w:bCs/>
          <w:sz w:val="20"/>
          <w:szCs w:val="20"/>
        </w:rPr>
      </w:pPr>
      <w:r w:rsidRPr="00AA50B3">
        <w:rPr>
          <w:rFonts w:asciiTheme="minorHAnsi" w:hAnsiTheme="minorHAnsi"/>
          <w:b/>
          <w:bCs/>
          <w:sz w:val="20"/>
          <w:szCs w:val="22"/>
        </w:rPr>
        <w:t xml:space="preserve">FRENCH 10 </w:t>
      </w:r>
      <w:r w:rsidR="00C323C4">
        <w:rPr>
          <w:rFonts w:asciiTheme="minorHAnsi" w:hAnsiTheme="minorHAnsi"/>
          <w:b/>
          <w:bCs/>
          <w:sz w:val="18"/>
          <w:szCs w:val="20"/>
        </w:rPr>
        <w:t xml:space="preserve">/ </w:t>
      </w:r>
      <w:r w:rsidR="00C323C4">
        <w:rPr>
          <w:rFonts w:asciiTheme="minorHAnsi" w:hAnsiTheme="minorHAnsi"/>
          <w:b/>
          <w:bCs/>
          <w:sz w:val="20"/>
          <w:szCs w:val="20"/>
        </w:rPr>
        <w:t>FRANCAIS LANGUE SECONDE 10</w:t>
      </w:r>
    </w:p>
    <w:p w:rsidR="00812164" w:rsidRPr="00AA50B3" w:rsidRDefault="00812164" w:rsidP="00812164">
      <w:pPr>
        <w:pStyle w:val="DefaultText"/>
        <w:jc w:val="both"/>
        <w:rPr>
          <w:rFonts w:asciiTheme="minorHAnsi" w:hAnsiTheme="minorHAnsi"/>
          <w:sz w:val="20"/>
          <w:szCs w:val="22"/>
        </w:rPr>
      </w:pPr>
      <w:r w:rsidRPr="00AA50B3">
        <w:rPr>
          <w:rFonts w:asciiTheme="minorHAnsi" w:hAnsiTheme="minorHAnsi"/>
          <w:sz w:val="20"/>
          <w:szCs w:val="22"/>
        </w:rPr>
        <w:t>This course uses a communicative approach to further French language skills with the “Entre Amis” program using a variety of learning resources including music, print materials, presentations, and videos.</w:t>
      </w:r>
    </w:p>
    <w:p w:rsidR="00812164" w:rsidRPr="00AA50B3" w:rsidRDefault="00812164" w:rsidP="00812164">
      <w:pPr>
        <w:pStyle w:val="DefaultText"/>
        <w:jc w:val="both"/>
        <w:rPr>
          <w:rFonts w:asciiTheme="minorHAnsi" w:hAnsiTheme="minorHAnsi"/>
          <w:sz w:val="20"/>
          <w:szCs w:val="22"/>
        </w:rPr>
      </w:pPr>
    </w:p>
    <w:p w:rsidR="00C323C4" w:rsidRPr="00C323C4" w:rsidRDefault="00812164" w:rsidP="00812164">
      <w:pPr>
        <w:pStyle w:val="DefaultText"/>
        <w:jc w:val="both"/>
        <w:rPr>
          <w:rFonts w:asciiTheme="minorHAnsi" w:hAnsiTheme="minorHAnsi"/>
          <w:b/>
          <w:sz w:val="18"/>
          <w:szCs w:val="20"/>
        </w:rPr>
      </w:pPr>
      <w:r w:rsidRPr="00AA50B3">
        <w:rPr>
          <w:rFonts w:asciiTheme="minorHAnsi" w:hAnsiTheme="minorHAnsi"/>
          <w:b/>
          <w:bCs/>
          <w:sz w:val="20"/>
          <w:szCs w:val="22"/>
        </w:rPr>
        <w:t>FRENCH 11</w:t>
      </w:r>
      <w:r w:rsidRPr="00AA50B3">
        <w:rPr>
          <w:rFonts w:asciiTheme="minorHAnsi" w:hAnsiTheme="minorHAnsi"/>
          <w:sz w:val="20"/>
          <w:szCs w:val="22"/>
        </w:rPr>
        <w:t xml:space="preserve"> </w:t>
      </w:r>
      <w:r w:rsidR="00C323C4">
        <w:rPr>
          <w:rFonts w:asciiTheme="minorHAnsi" w:hAnsiTheme="minorHAnsi"/>
          <w:sz w:val="20"/>
          <w:szCs w:val="22"/>
        </w:rPr>
        <w:t xml:space="preserve">/ </w:t>
      </w:r>
      <w:r w:rsidR="00C323C4">
        <w:rPr>
          <w:rFonts w:asciiTheme="minorHAnsi" w:hAnsiTheme="minorHAnsi"/>
          <w:b/>
          <w:sz w:val="20"/>
          <w:szCs w:val="22"/>
        </w:rPr>
        <w:t>FRANCAIS LANGUE SECONDE 11</w:t>
      </w:r>
    </w:p>
    <w:p w:rsidR="00812164" w:rsidRPr="00AA50B3" w:rsidRDefault="00812164" w:rsidP="00812164">
      <w:pPr>
        <w:pStyle w:val="DefaultText"/>
        <w:jc w:val="both"/>
        <w:rPr>
          <w:rFonts w:asciiTheme="minorHAnsi" w:hAnsiTheme="minorHAnsi"/>
          <w:sz w:val="20"/>
          <w:szCs w:val="22"/>
        </w:rPr>
      </w:pPr>
      <w:r w:rsidRPr="00AA50B3">
        <w:rPr>
          <w:rFonts w:asciiTheme="minorHAnsi" w:hAnsiTheme="minorHAnsi"/>
          <w:sz w:val="20"/>
          <w:szCs w:val="22"/>
        </w:rPr>
        <w:t>The program continues with "</w:t>
      </w:r>
      <w:proofErr w:type="spellStart"/>
      <w:r w:rsidRPr="00AA50B3">
        <w:rPr>
          <w:rFonts w:asciiTheme="minorHAnsi" w:hAnsiTheme="minorHAnsi"/>
          <w:sz w:val="20"/>
          <w:szCs w:val="22"/>
        </w:rPr>
        <w:t>En</w:t>
      </w:r>
      <w:proofErr w:type="spellEnd"/>
      <w:r w:rsidRPr="00AA50B3">
        <w:rPr>
          <w:rFonts w:asciiTheme="minorHAnsi" w:hAnsiTheme="minorHAnsi"/>
          <w:sz w:val="20"/>
          <w:szCs w:val="22"/>
        </w:rPr>
        <w:t xml:space="preserve"> Direct I."  Students will develop their listening, speaking, reading and writing skills.  Students will distinguish between the use of the imperfect and pass</w:t>
      </w:r>
      <w:r w:rsidRPr="00AA50B3">
        <w:rPr>
          <w:rFonts w:asciiTheme="minorHAnsi" w:hAnsiTheme="minorHAnsi" w:cstheme="minorHAnsi"/>
          <w:sz w:val="20"/>
          <w:szCs w:val="22"/>
        </w:rPr>
        <w:t>é</w:t>
      </w:r>
      <w:r w:rsidRPr="00AA50B3">
        <w:rPr>
          <w:rFonts w:asciiTheme="minorHAnsi" w:hAnsiTheme="minorHAnsi"/>
          <w:sz w:val="20"/>
          <w:szCs w:val="22"/>
        </w:rPr>
        <w:t xml:space="preserve"> </w:t>
      </w:r>
      <w:proofErr w:type="spellStart"/>
      <w:r w:rsidRPr="00AA50B3">
        <w:rPr>
          <w:rFonts w:asciiTheme="minorHAnsi" w:hAnsiTheme="minorHAnsi"/>
          <w:sz w:val="20"/>
          <w:szCs w:val="22"/>
        </w:rPr>
        <w:t>compos</w:t>
      </w:r>
      <w:r w:rsidRPr="00AA50B3">
        <w:rPr>
          <w:rFonts w:asciiTheme="minorHAnsi" w:hAnsiTheme="minorHAnsi" w:cstheme="minorHAnsi"/>
          <w:sz w:val="20"/>
          <w:szCs w:val="22"/>
        </w:rPr>
        <w:t>é</w:t>
      </w:r>
      <w:proofErr w:type="spellEnd"/>
      <w:r w:rsidRPr="00AA50B3">
        <w:rPr>
          <w:rFonts w:asciiTheme="minorHAnsi" w:hAnsiTheme="minorHAnsi"/>
          <w:sz w:val="20"/>
          <w:szCs w:val="22"/>
        </w:rPr>
        <w:t xml:space="preserve"> in narration and description and know the conditional and pluperfect (plus-que-parfait) forms of regular and irregular verbs.  </w:t>
      </w:r>
    </w:p>
    <w:p w:rsidR="00812164" w:rsidRPr="00AA50B3" w:rsidRDefault="00812164" w:rsidP="00812164">
      <w:pPr>
        <w:pStyle w:val="DefaultText"/>
        <w:jc w:val="both"/>
        <w:rPr>
          <w:rFonts w:asciiTheme="minorHAnsi" w:hAnsiTheme="minorHAnsi"/>
          <w:b/>
          <w:bCs/>
          <w:sz w:val="20"/>
          <w:szCs w:val="22"/>
        </w:rPr>
      </w:pPr>
    </w:p>
    <w:p w:rsidR="00812164" w:rsidRPr="00C323C4" w:rsidRDefault="00812164" w:rsidP="00812164">
      <w:pPr>
        <w:pStyle w:val="DefaultText"/>
        <w:jc w:val="both"/>
        <w:rPr>
          <w:rFonts w:asciiTheme="minorHAnsi" w:hAnsiTheme="minorHAnsi"/>
          <w:sz w:val="20"/>
          <w:szCs w:val="20"/>
        </w:rPr>
      </w:pPr>
      <w:r w:rsidRPr="00AA50B3">
        <w:rPr>
          <w:rFonts w:asciiTheme="minorHAnsi" w:hAnsiTheme="minorHAnsi"/>
          <w:b/>
          <w:bCs/>
          <w:sz w:val="20"/>
          <w:szCs w:val="22"/>
        </w:rPr>
        <w:t>FRENCH 12</w:t>
      </w:r>
      <w:r w:rsidRPr="00AA50B3">
        <w:rPr>
          <w:rFonts w:asciiTheme="minorHAnsi" w:hAnsiTheme="minorHAnsi"/>
          <w:sz w:val="20"/>
          <w:szCs w:val="22"/>
        </w:rPr>
        <w:t xml:space="preserve"> </w:t>
      </w:r>
      <w:r w:rsidR="00C323C4">
        <w:rPr>
          <w:rFonts w:asciiTheme="minorHAnsi" w:hAnsiTheme="minorHAnsi"/>
          <w:b/>
          <w:sz w:val="18"/>
          <w:szCs w:val="20"/>
        </w:rPr>
        <w:t xml:space="preserve">/ </w:t>
      </w:r>
      <w:r w:rsidR="00C323C4">
        <w:rPr>
          <w:rFonts w:asciiTheme="minorHAnsi" w:hAnsiTheme="minorHAnsi"/>
          <w:b/>
          <w:sz w:val="20"/>
          <w:szCs w:val="20"/>
        </w:rPr>
        <w:t>FRANCAIS LANGUE SECONDE 12</w:t>
      </w:r>
    </w:p>
    <w:p w:rsidR="00812164" w:rsidRPr="00AA50B3" w:rsidRDefault="00812164" w:rsidP="00812164">
      <w:pPr>
        <w:pStyle w:val="DefaultText"/>
        <w:jc w:val="both"/>
        <w:rPr>
          <w:rFonts w:ascii="Calibri" w:hAnsi="Calibri"/>
          <w:b/>
          <w:bCs/>
          <w:sz w:val="20"/>
          <w:szCs w:val="22"/>
        </w:rPr>
      </w:pPr>
      <w:r w:rsidRPr="00AA50B3">
        <w:rPr>
          <w:rFonts w:asciiTheme="minorHAnsi" w:hAnsiTheme="minorHAnsi"/>
          <w:sz w:val="20"/>
          <w:szCs w:val="22"/>
        </w:rPr>
        <w:t>The program continues with “</w:t>
      </w:r>
      <w:proofErr w:type="spellStart"/>
      <w:r w:rsidRPr="00AA50B3">
        <w:rPr>
          <w:rFonts w:asciiTheme="minorHAnsi" w:hAnsiTheme="minorHAnsi"/>
          <w:sz w:val="20"/>
          <w:szCs w:val="22"/>
        </w:rPr>
        <w:t>En</w:t>
      </w:r>
      <w:proofErr w:type="spellEnd"/>
      <w:r w:rsidRPr="00AA50B3">
        <w:rPr>
          <w:rFonts w:asciiTheme="minorHAnsi" w:hAnsiTheme="minorHAnsi"/>
          <w:sz w:val="20"/>
          <w:szCs w:val="22"/>
        </w:rPr>
        <w:t xml:space="preserve"> Direct II.”  Grammatical structures </w:t>
      </w:r>
      <w:proofErr w:type="gramStart"/>
      <w:r w:rsidRPr="00AA50B3">
        <w:rPr>
          <w:rFonts w:asciiTheme="minorHAnsi" w:hAnsiTheme="minorHAnsi"/>
          <w:sz w:val="20"/>
          <w:szCs w:val="22"/>
        </w:rPr>
        <w:t>are reinforced</w:t>
      </w:r>
      <w:proofErr w:type="gramEnd"/>
      <w:r w:rsidRPr="00AA50B3">
        <w:rPr>
          <w:rFonts w:asciiTheme="minorHAnsi" w:hAnsiTheme="minorHAnsi"/>
          <w:sz w:val="20"/>
          <w:szCs w:val="22"/>
        </w:rPr>
        <w:t xml:space="preserve">.  Vocabulary </w:t>
      </w:r>
      <w:proofErr w:type="gramStart"/>
      <w:r w:rsidRPr="00AA50B3">
        <w:rPr>
          <w:rFonts w:asciiTheme="minorHAnsi" w:hAnsiTheme="minorHAnsi"/>
          <w:sz w:val="20"/>
          <w:szCs w:val="22"/>
        </w:rPr>
        <w:t>is extended</w:t>
      </w:r>
      <w:proofErr w:type="gramEnd"/>
      <w:r w:rsidRPr="00AA50B3">
        <w:rPr>
          <w:rFonts w:asciiTheme="minorHAnsi" w:hAnsiTheme="minorHAnsi"/>
          <w:sz w:val="20"/>
          <w:szCs w:val="22"/>
        </w:rPr>
        <w:t xml:space="preserve"> with emphasis on French idioms.  Writing in French </w:t>
      </w:r>
      <w:proofErr w:type="gramStart"/>
      <w:r w:rsidRPr="00AA50B3">
        <w:rPr>
          <w:rFonts w:asciiTheme="minorHAnsi" w:hAnsiTheme="minorHAnsi"/>
          <w:sz w:val="20"/>
          <w:szCs w:val="22"/>
        </w:rPr>
        <w:t>is extended</w:t>
      </w:r>
      <w:proofErr w:type="gramEnd"/>
      <w:r w:rsidRPr="00AA50B3">
        <w:rPr>
          <w:rFonts w:asciiTheme="minorHAnsi" w:hAnsiTheme="minorHAnsi"/>
          <w:sz w:val="20"/>
          <w:szCs w:val="22"/>
        </w:rPr>
        <w:t xml:space="preserve"> to advanced composition and analysis.  The cultures of Canada and France </w:t>
      </w:r>
      <w:proofErr w:type="gramStart"/>
      <w:r w:rsidRPr="00AA50B3">
        <w:rPr>
          <w:rFonts w:asciiTheme="minorHAnsi" w:hAnsiTheme="minorHAnsi"/>
          <w:sz w:val="20"/>
          <w:szCs w:val="22"/>
        </w:rPr>
        <w:t>are studied</w:t>
      </w:r>
      <w:proofErr w:type="gramEnd"/>
      <w:r w:rsidRPr="00AA50B3">
        <w:rPr>
          <w:rFonts w:asciiTheme="minorHAnsi" w:hAnsiTheme="minorHAnsi"/>
          <w:sz w:val="20"/>
          <w:szCs w:val="22"/>
        </w:rPr>
        <w:t xml:space="preserve"> in French through reading and discussions of prose, poetry and journalistic pieces.  </w:t>
      </w:r>
    </w:p>
    <w:p w:rsidR="00E053B5" w:rsidRPr="00AA50B3" w:rsidRDefault="00E053B5" w:rsidP="00596903">
      <w:pPr>
        <w:pStyle w:val="DefaultText"/>
        <w:jc w:val="both"/>
        <w:rPr>
          <w:rFonts w:ascii="Calibri" w:hAnsi="Calibri"/>
          <w:b/>
          <w:sz w:val="20"/>
          <w:szCs w:val="22"/>
        </w:rPr>
      </w:pPr>
    </w:p>
    <w:p w:rsidR="00812164" w:rsidRPr="00AA50B3" w:rsidRDefault="00812164" w:rsidP="00812164">
      <w:pPr>
        <w:pStyle w:val="DefaultText"/>
        <w:jc w:val="both"/>
        <w:rPr>
          <w:rFonts w:ascii="Calibri" w:hAnsi="Calibri"/>
          <w:sz w:val="20"/>
          <w:szCs w:val="22"/>
        </w:rPr>
      </w:pPr>
      <w:r w:rsidRPr="00AA50B3">
        <w:rPr>
          <w:rFonts w:ascii="Calibri" w:hAnsi="Calibri"/>
          <w:b/>
          <w:bCs/>
          <w:sz w:val="20"/>
          <w:szCs w:val="22"/>
        </w:rPr>
        <w:t>GEOGRAPHY 12</w:t>
      </w:r>
    </w:p>
    <w:p w:rsidR="00812164" w:rsidRPr="00AA50B3" w:rsidRDefault="00812164" w:rsidP="00812164">
      <w:pPr>
        <w:pStyle w:val="DefaultText"/>
        <w:jc w:val="both"/>
        <w:rPr>
          <w:rFonts w:ascii="Calibri" w:hAnsi="Calibri"/>
          <w:sz w:val="20"/>
          <w:szCs w:val="22"/>
        </w:rPr>
      </w:pPr>
      <w:r w:rsidRPr="00AA50B3">
        <w:rPr>
          <w:rFonts w:ascii="Calibri" w:hAnsi="Calibri"/>
          <w:sz w:val="20"/>
          <w:szCs w:val="22"/>
        </w:rPr>
        <w:t xml:space="preserve">This course </w:t>
      </w:r>
      <w:proofErr w:type="gramStart"/>
      <w:r w:rsidRPr="00AA50B3">
        <w:rPr>
          <w:rFonts w:ascii="Calibri" w:hAnsi="Calibri"/>
          <w:sz w:val="20"/>
          <w:szCs w:val="22"/>
        </w:rPr>
        <w:t>can be taken</w:t>
      </w:r>
      <w:proofErr w:type="gramEnd"/>
      <w:r w:rsidRPr="00AA50B3">
        <w:rPr>
          <w:rFonts w:ascii="Calibri" w:hAnsi="Calibri"/>
          <w:sz w:val="20"/>
          <w:szCs w:val="22"/>
        </w:rPr>
        <w:t xml:space="preserve"> in Grade 11 or 12.  This course </w:t>
      </w:r>
      <w:proofErr w:type="gramStart"/>
      <w:r w:rsidRPr="00AA50B3">
        <w:rPr>
          <w:rFonts w:ascii="Calibri" w:hAnsi="Calibri"/>
          <w:sz w:val="20"/>
          <w:szCs w:val="22"/>
        </w:rPr>
        <w:t>is divided</w:t>
      </w:r>
      <w:proofErr w:type="gramEnd"/>
      <w:r w:rsidRPr="00AA50B3">
        <w:rPr>
          <w:rFonts w:ascii="Calibri" w:hAnsi="Calibri"/>
          <w:sz w:val="20"/>
          <w:szCs w:val="22"/>
        </w:rPr>
        <w:t xml:space="preserve"> into two parts, physical geography (70%) and environmental relationships (30%).  Special emphasis </w:t>
      </w:r>
      <w:proofErr w:type="gramStart"/>
      <w:r w:rsidRPr="00AA50B3">
        <w:rPr>
          <w:rFonts w:ascii="Calibri" w:hAnsi="Calibri"/>
          <w:sz w:val="20"/>
          <w:szCs w:val="22"/>
        </w:rPr>
        <w:t>is placed</w:t>
      </w:r>
      <w:proofErr w:type="gramEnd"/>
      <w:r w:rsidRPr="00AA50B3">
        <w:rPr>
          <w:rFonts w:ascii="Calibri" w:hAnsi="Calibri"/>
          <w:sz w:val="20"/>
          <w:szCs w:val="22"/>
        </w:rPr>
        <w:t xml:space="preserve"> upon the economy, development and environmental problems of BC.  </w:t>
      </w:r>
    </w:p>
    <w:p w:rsidR="00E053B5" w:rsidRPr="00AA50B3" w:rsidRDefault="00E053B5" w:rsidP="00596903">
      <w:pPr>
        <w:pStyle w:val="DefaultText"/>
        <w:jc w:val="both"/>
        <w:rPr>
          <w:rFonts w:ascii="Calibri" w:hAnsi="Calibri"/>
          <w:b/>
          <w:sz w:val="20"/>
          <w:szCs w:val="22"/>
        </w:rPr>
      </w:pPr>
    </w:p>
    <w:p w:rsidR="00812164" w:rsidRPr="00AA50B3" w:rsidRDefault="00812164" w:rsidP="00812164">
      <w:pPr>
        <w:pStyle w:val="DefaultText"/>
        <w:jc w:val="both"/>
        <w:rPr>
          <w:rFonts w:asciiTheme="minorHAnsi" w:hAnsiTheme="minorHAnsi"/>
          <w:b/>
          <w:sz w:val="18"/>
          <w:szCs w:val="20"/>
        </w:rPr>
      </w:pPr>
      <w:r w:rsidRPr="00AA50B3">
        <w:rPr>
          <w:rFonts w:ascii="Calibri" w:hAnsi="Calibri"/>
          <w:b/>
          <w:bCs/>
          <w:sz w:val="20"/>
          <w:szCs w:val="22"/>
        </w:rPr>
        <w:t xml:space="preserve">HISTORY 12 </w:t>
      </w:r>
    </w:p>
    <w:p w:rsidR="00812164" w:rsidRPr="00AA50B3" w:rsidRDefault="00812164" w:rsidP="00812164">
      <w:pPr>
        <w:pStyle w:val="DefaultText"/>
        <w:jc w:val="both"/>
        <w:rPr>
          <w:rFonts w:asciiTheme="minorHAnsi" w:hAnsiTheme="minorHAnsi"/>
          <w:sz w:val="18"/>
          <w:szCs w:val="20"/>
        </w:rPr>
      </w:pPr>
      <w:r w:rsidRPr="00AA50B3">
        <w:rPr>
          <w:rFonts w:asciiTheme="minorHAnsi" w:hAnsiTheme="minorHAnsi"/>
          <w:sz w:val="18"/>
          <w:szCs w:val="20"/>
        </w:rPr>
        <w:t>History is an academic grade 12 course that explores the major events of the 20</w:t>
      </w:r>
      <w:r w:rsidRPr="00AA50B3">
        <w:rPr>
          <w:rFonts w:asciiTheme="minorHAnsi" w:hAnsiTheme="minorHAnsi"/>
          <w:sz w:val="18"/>
          <w:szCs w:val="20"/>
          <w:vertAlign w:val="superscript"/>
        </w:rPr>
        <w:t>th</w:t>
      </w:r>
      <w:r w:rsidRPr="00AA50B3">
        <w:rPr>
          <w:rFonts w:asciiTheme="minorHAnsi" w:hAnsiTheme="minorHAnsi"/>
          <w:sz w:val="18"/>
          <w:szCs w:val="20"/>
        </w:rPr>
        <w:t xml:space="preserve"> century from WW1 </w:t>
      </w:r>
      <w:r w:rsidR="00D420D6" w:rsidRPr="00AA50B3">
        <w:rPr>
          <w:rFonts w:asciiTheme="minorHAnsi" w:hAnsiTheme="minorHAnsi"/>
          <w:sz w:val="18"/>
          <w:szCs w:val="20"/>
        </w:rPr>
        <w:t xml:space="preserve">to the collapse of the USSR.  Much of the class </w:t>
      </w:r>
      <w:proofErr w:type="gramStart"/>
      <w:r w:rsidR="00D420D6" w:rsidRPr="00AA50B3">
        <w:rPr>
          <w:rFonts w:asciiTheme="minorHAnsi" w:hAnsiTheme="minorHAnsi"/>
          <w:sz w:val="18"/>
          <w:szCs w:val="20"/>
        </w:rPr>
        <w:t>is directed at post-secondary preparation but done in a way that is accessible to all learners</w:t>
      </w:r>
      <w:proofErr w:type="gramEnd"/>
      <w:r w:rsidR="00D420D6" w:rsidRPr="00AA50B3">
        <w:rPr>
          <w:rFonts w:asciiTheme="minorHAnsi" w:hAnsiTheme="minorHAnsi"/>
          <w:sz w:val="18"/>
          <w:szCs w:val="20"/>
        </w:rPr>
        <w:t>.  Some of the skills include research and source analysis, critical thinking, debating, and academic essay writing with proper citations.</w:t>
      </w:r>
    </w:p>
    <w:p w:rsidR="00D420D6" w:rsidRPr="00AA50B3" w:rsidRDefault="00D420D6" w:rsidP="00812164">
      <w:pPr>
        <w:pStyle w:val="DefaultText"/>
        <w:jc w:val="both"/>
        <w:rPr>
          <w:rFonts w:ascii="Calibri" w:hAnsi="Calibri"/>
          <w:b/>
          <w:bCs/>
          <w:sz w:val="20"/>
          <w:szCs w:val="22"/>
        </w:rPr>
      </w:pPr>
    </w:p>
    <w:p w:rsidR="00743DEB" w:rsidRPr="0047752F" w:rsidRDefault="00812164" w:rsidP="00743DEB">
      <w:pPr>
        <w:pStyle w:val="DefaultText"/>
        <w:jc w:val="both"/>
        <w:rPr>
          <w:rFonts w:ascii="Calibri" w:hAnsi="Calibri"/>
          <w:b/>
          <w:bCs/>
          <w:i/>
          <w:sz w:val="20"/>
          <w:szCs w:val="22"/>
          <w:u w:val="single"/>
        </w:rPr>
      </w:pPr>
      <w:r w:rsidRPr="00AA50B3">
        <w:rPr>
          <w:rFonts w:ascii="Calibri" w:hAnsi="Calibri"/>
          <w:b/>
          <w:bCs/>
          <w:i/>
          <w:sz w:val="20"/>
          <w:szCs w:val="22"/>
          <w:u w:val="single"/>
        </w:rPr>
        <w:t>INTEREST-BASED:</w:t>
      </w:r>
      <w:r w:rsidR="00037604" w:rsidRPr="00AA50B3">
        <w:rPr>
          <w:rFonts w:ascii="Calibri" w:hAnsi="Calibri"/>
          <w:bCs/>
          <w:sz w:val="20"/>
          <w:szCs w:val="22"/>
        </w:rPr>
        <w:t xml:space="preserve"> </w:t>
      </w:r>
    </w:p>
    <w:p w:rsidR="00743DEB" w:rsidRPr="00AA50B3" w:rsidRDefault="00743DEB" w:rsidP="00812164">
      <w:pPr>
        <w:pStyle w:val="DefaultText"/>
        <w:jc w:val="both"/>
        <w:rPr>
          <w:rFonts w:ascii="Calibri" w:hAnsi="Calibri"/>
          <w:b/>
          <w:bCs/>
          <w:sz w:val="20"/>
          <w:szCs w:val="22"/>
        </w:rPr>
      </w:pPr>
    </w:p>
    <w:p w:rsidR="00812164" w:rsidRPr="00AA50B3" w:rsidRDefault="00812164" w:rsidP="00812164">
      <w:pPr>
        <w:pStyle w:val="DefaultText"/>
        <w:jc w:val="both"/>
        <w:rPr>
          <w:rFonts w:ascii="Calibri" w:hAnsi="Calibri"/>
          <w:sz w:val="20"/>
          <w:szCs w:val="22"/>
        </w:rPr>
      </w:pPr>
      <w:r w:rsidRPr="00AA50B3">
        <w:rPr>
          <w:rFonts w:ascii="Calibri" w:hAnsi="Calibri"/>
          <w:b/>
          <w:bCs/>
          <w:sz w:val="20"/>
          <w:szCs w:val="22"/>
        </w:rPr>
        <w:t xml:space="preserve">LAW 12 </w:t>
      </w:r>
    </w:p>
    <w:p w:rsidR="00D551EB" w:rsidRPr="00AA50B3" w:rsidRDefault="00812164" w:rsidP="00D551EB">
      <w:pPr>
        <w:pStyle w:val="DefaultText"/>
        <w:jc w:val="both"/>
        <w:rPr>
          <w:rFonts w:ascii="Calibri" w:hAnsi="Calibri"/>
          <w:sz w:val="20"/>
          <w:szCs w:val="22"/>
        </w:rPr>
      </w:pPr>
      <w:r w:rsidRPr="00AA50B3">
        <w:rPr>
          <w:rFonts w:ascii="Calibri" w:hAnsi="Calibri"/>
          <w:sz w:val="20"/>
          <w:szCs w:val="22"/>
        </w:rPr>
        <w:t xml:space="preserve">This course </w:t>
      </w:r>
      <w:proofErr w:type="gramStart"/>
      <w:r w:rsidRPr="00AA50B3">
        <w:rPr>
          <w:rFonts w:ascii="Calibri" w:hAnsi="Calibri"/>
          <w:sz w:val="20"/>
          <w:szCs w:val="22"/>
        </w:rPr>
        <w:t>may be taken</w:t>
      </w:r>
      <w:proofErr w:type="gramEnd"/>
      <w:r w:rsidRPr="00AA50B3">
        <w:rPr>
          <w:rFonts w:ascii="Calibri" w:hAnsi="Calibri"/>
          <w:sz w:val="20"/>
          <w:szCs w:val="22"/>
        </w:rPr>
        <w:t xml:space="preserve"> in Grade 11 or 12.  The course is designed to deal with those aspects of our legal </w:t>
      </w:r>
      <w:proofErr w:type="gramStart"/>
      <w:r w:rsidRPr="00AA50B3">
        <w:rPr>
          <w:rFonts w:ascii="Calibri" w:hAnsi="Calibri"/>
          <w:sz w:val="20"/>
          <w:szCs w:val="22"/>
        </w:rPr>
        <w:t>system which</w:t>
      </w:r>
      <w:proofErr w:type="gramEnd"/>
      <w:r w:rsidRPr="00AA50B3">
        <w:rPr>
          <w:rFonts w:ascii="Calibri" w:hAnsi="Calibri"/>
          <w:sz w:val="20"/>
          <w:szCs w:val="22"/>
        </w:rPr>
        <w:t xml:space="preserve"> the student is likely to encounter, with the emphasis on rights and obligations.  This will include criminal law and civil law.  </w:t>
      </w:r>
    </w:p>
    <w:p w:rsidR="00D551EB" w:rsidRPr="00AA50B3" w:rsidRDefault="00D551EB" w:rsidP="00D551EB">
      <w:pPr>
        <w:pStyle w:val="DefaultText"/>
        <w:jc w:val="both"/>
        <w:rPr>
          <w:rFonts w:ascii="Calibri" w:hAnsi="Calibri"/>
          <w:sz w:val="20"/>
          <w:szCs w:val="22"/>
        </w:rPr>
      </w:pPr>
    </w:p>
    <w:p w:rsidR="00D551EB" w:rsidRPr="00AA50B3" w:rsidRDefault="00D551EB" w:rsidP="00D551EB">
      <w:pPr>
        <w:pStyle w:val="DefaultText"/>
        <w:jc w:val="both"/>
        <w:rPr>
          <w:rFonts w:ascii="Calibri" w:hAnsi="Calibri"/>
          <w:b/>
          <w:bCs/>
          <w:sz w:val="20"/>
          <w:szCs w:val="22"/>
        </w:rPr>
      </w:pPr>
      <w:r w:rsidRPr="00AA50B3">
        <w:rPr>
          <w:rFonts w:ascii="Calibri" w:hAnsi="Calibri"/>
          <w:b/>
          <w:bCs/>
          <w:sz w:val="20"/>
          <w:szCs w:val="22"/>
        </w:rPr>
        <w:t xml:space="preserve">PSYCHOLOGY 12         </w:t>
      </w:r>
    </w:p>
    <w:p w:rsidR="00E84DA6" w:rsidRDefault="00D551EB" w:rsidP="00E84DA6">
      <w:pPr>
        <w:pStyle w:val="DefaultText"/>
        <w:jc w:val="both"/>
        <w:rPr>
          <w:rFonts w:ascii="Calibri" w:hAnsi="Calibri"/>
          <w:sz w:val="20"/>
          <w:szCs w:val="22"/>
        </w:rPr>
      </w:pPr>
      <w:r w:rsidRPr="00AA50B3">
        <w:rPr>
          <w:rFonts w:ascii="Calibri" w:hAnsi="Calibri"/>
          <w:sz w:val="20"/>
          <w:szCs w:val="22"/>
        </w:rPr>
        <w:t xml:space="preserve">Psychology 12 is an introductory </w:t>
      </w:r>
      <w:proofErr w:type="gramStart"/>
      <w:r w:rsidRPr="00AA50B3">
        <w:rPr>
          <w:rFonts w:ascii="Calibri" w:hAnsi="Calibri"/>
          <w:sz w:val="20"/>
          <w:szCs w:val="22"/>
        </w:rPr>
        <w:t>course which</w:t>
      </w:r>
      <w:proofErr w:type="gramEnd"/>
      <w:r w:rsidRPr="00AA50B3">
        <w:rPr>
          <w:rFonts w:ascii="Calibri" w:hAnsi="Calibri"/>
          <w:sz w:val="20"/>
          <w:szCs w:val="22"/>
        </w:rPr>
        <w:t xml:space="preserve"> will investigate the following topics through classroom activities, projects and guest speakers:  Schools of Psychology</w:t>
      </w:r>
      <w:r w:rsidRPr="00AA50B3">
        <w:rPr>
          <w:rFonts w:asciiTheme="minorHAnsi" w:hAnsiTheme="minorHAnsi"/>
          <w:sz w:val="20"/>
          <w:szCs w:val="22"/>
        </w:rPr>
        <w:t xml:space="preserve">, </w:t>
      </w:r>
      <w:r w:rsidRPr="00AA50B3">
        <w:rPr>
          <w:rFonts w:ascii="Calibri" w:hAnsi="Calibri"/>
          <w:sz w:val="20"/>
          <w:szCs w:val="22"/>
        </w:rPr>
        <w:t>the Brain, Perception, Learning, Thinking and Memory, Personality, Psychological Disorders, Psychotherapies, and Developmental Disorders.</w:t>
      </w:r>
    </w:p>
    <w:p w:rsidR="0034253F" w:rsidRDefault="0034253F" w:rsidP="00E84DA6">
      <w:pPr>
        <w:pStyle w:val="DefaultText"/>
        <w:jc w:val="both"/>
        <w:rPr>
          <w:rFonts w:ascii="Calibri" w:hAnsi="Calibri"/>
          <w:sz w:val="20"/>
          <w:szCs w:val="22"/>
        </w:rPr>
      </w:pPr>
    </w:p>
    <w:p w:rsidR="0034253F" w:rsidRDefault="0034253F" w:rsidP="00E84DA6">
      <w:pPr>
        <w:pStyle w:val="DefaultText"/>
        <w:jc w:val="both"/>
        <w:rPr>
          <w:rFonts w:ascii="Calibri" w:hAnsi="Calibri"/>
          <w:b/>
          <w:sz w:val="20"/>
          <w:szCs w:val="22"/>
        </w:rPr>
      </w:pPr>
      <w:r>
        <w:rPr>
          <w:rFonts w:ascii="Calibri" w:hAnsi="Calibri"/>
          <w:b/>
          <w:sz w:val="20"/>
          <w:szCs w:val="22"/>
        </w:rPr>
        <w:t>PHILOSOPHY 12</w:t>
      </w:r>
    </w:p>
    <w:p w:rsidR="0034253F" w:rsidRPr="0034253F" w:rsidRDefault="0034253F" w:rsidP="00E84DA6">
      <w:pPr>
        <w:pStyle w:val="DefaultText"/>
        <w:jc w:val="both"/>
        <w:rPr>
          <w:rFonts w:ascii="Calibri" w:hAnsi="Calibri"/>
          <w:sz w:val="20"/>
          <w:szCs w:val="22"/>
        </w:rPr>
      </w:pPr>
      <w:r>
        <w:rPr>
          <w:rFonts w:ascii="Calibri" w:hAnsi="Calibri"/>
          <w:sz w:val="20"/>
          <w:szCs w:val="22"/>
        </w:rPr>
        <w:t xml:space="preserve">Philosophy 12 investigates major issues in philosophy and the relevance of these ideas for everyday life.   It also examines current social and political issues.   Different ideas and systems of thought </w:t>
      </w:r>
      <w:proofErr w:type="gramStart"/>
      <w:r>
        <w:rPr>
          <w:rFonts w:ascii="Calibri" w:hAnsi="Calibri"/>
          <w:sz w:val="20"/>
          <w:szCs w:val="22"/>
        </w:rPr>
        <w:t>are also examined</w:t>
      </w:r>
      <w:proofErr w:type="gramEnd"/>
      <w:r>
        <w:rPr>
          <w:rFonts w:ascii="Calibri" w:hAnsi="Calibri"/>
          <w:sz w:val="20"/>
          <w:szCs w:val="22"/>
        </w:rPr>
        <w:t xml:space="preserve"> along with different philosophical perspectives and the philosophers who developed them.</w:t>
      </w:r>
    </w:p>
    <w:p w:rsidR="0034253F" w:rsidRPr="0034253F" w:rsidRDefault="0034253F" w:rsidP="00E84DA6">
      <w:pPr>
        <w:pStyle w:val="DefaultText"/>
        <w:jc w:val="both"/>
        <w:rPr>
          <w:rFonts w:ascii="Calibri" w:hAnsi="Calibri"/>
          <w:b/>
          <w:sz w:val="20"/>
          <w:szCs w:val="22"/>
        </w:rPr>
      </w:pPr>
    </w:p>
    <w:p w:rsidR="00E84DA6" w:rsidRPr="00AA50B3" w:rsidRDefault="00E84DA6" w:rsidP="00E84DA6">
      <w:pPr>
        <w:pStyle w:val="DefaultText"/>
        <w:jc w:val="both"/>
        <w:rPr>
          <w:rFonts w:ascii="Calibri" w:hAnsi="Calibri"/>
          <w:sz w:val="20"/>
          <w:szCs w:val="22"/>
        </w:rPr>
      </w:pPr>
    </w:p>
    <w:p w:rsidR="006F5937" w:rsidRPr="009176AC" w:rsidRDefault="00812164" w:rsidP="009176AC">
      <w:pPr>
        <w:pStyle w:val="DefaultText"/>
        <w:jc w:val="center"/>
        <w:rPr>
          <w:rFonts w:asciiTheme="minorHAnsi" w:hAnsiTheme="minorHAnsi"/>
          <w:sz w:val="20"/>
          <w:szCs w:val="22"/>
        </w:rPr>
      </w:pPr>
      <w:bookmarkStart w:id="0" w:name="_GoBack"/>
      <w:bookmarkEnd w:id="0"/>
      <w:r w:rsidRPr="00EB7A2F">
        <w:rPr>
          <w:rFonts w:ascii="Calibri" w:hAnsi="Calibri"/>
          <w:b/>
          <w:i/>
          <w:sz w:val="28"/>
          <w:u w:val="single"/>
        </w:rPr>
        <w:t>FRENCH IMMERSION</w:t>
      </w:r>
    </w:p>
    <w:p w:rsidR="00812164" w:rsidRPr="00AA50B3" w:rsidRDefault="00812164" w:rsidP="00596903">
      <w:pPr>
        <w:pStyle w:val="DefaultText"/>
        <w:jc w:val="both"/>
        <w:rPr>
          <w:rFonts w:ascii="Calibri" w:hAnsi="Calibri"/>
          <w:b/>
          <w:sz w:val="20"/>
          <w:szCs w:val="22"/>
        </w:rPr>
      </w:pPr>
    </w:p>
    <w:p w:rsidR="00812164" w:rsidRPr="00AA50B3" w:rsidRDefault="00812164" w:rsidP="00561BFA">
      <w:pPr>
        <w:pStyle w:val="DefaultText"/>
        <w:rPr>
          <w:rFonts w:ascii="Calibri" w:hAnsi="Calibri"/>
          <w:b/>
          <w:szCs w:val="22"/>
        </w:rPr>
      </w:pPr>
      <w:r w:rsidRPr="00AA50B3">
        <w:rPr>
          <w:rFonts w:ascii="Calibri" w:hAnsi="Calibri"/>
          <w:b/>
          <w:szCs w:val="22"/>
        </w:rPr>
        <w:t xml:space="preserve">In order to graduate with </w:t>
      </w:r>
      <w:r w:rsidR="00561BFA" w:rsidRPr="00AA50B3">
        <w:rPr>
          <w:rFonts w:ascii="Calibri" w:hAnsi="Calibri"/>
          <w:b/>
          <w:szCs w:val="22"/>
        </w:rPr>
        <w:t xml:space="preserve">the </w:t>
      </w:r>
      <w:proofErr w:type="spellStart"/>
      <w:r w:rsidR="00561BFA" w:rsidRPr="00AA50B3">
        <w:rPr>
          <w:rFonts w:ascii="Calibri" w:hAnsi="Calibri"/>
          <w:b/>
          <w:szCs w:val="22"/>
        </w:rPr>
        <w:t>diplome</w:t>
      </w:r>
      <w:proofErr w:type="spellEnd"/>
      <w:r w:rsidR="00561BFA" w:rsidRPr="00AA50B3">
        <w:rPr>
          <w:rFonts w:ascii="Calibri" w:hAnsi="Calibri"/>
          <w:b/>
          <w:szCs w:val="22"/>
        </w:rPr>
        <w:t xml:space="preserve"> de </w:t>
      </w:r>
      <w:proofErr w:type="gramStart"/>
      <w:r w:rsidR="00561BFA" w:rsidRPr="00AA50B3">
        <w:rPr>
          <w:rFonts w:ascii="Calibri" w:hAnsi="Calibri"/>
          <w:b/>
          <w:szCs w:val="22"/>
        </w:rPr>
        <w:t xml:space="preserve">fin </w:t>
      </w:r>
      <w:proofErr w:type="spellStart"/>
      <w:r w:rsidR="00561BFA" w:rsidRPr="00AA50B3">
        <w:rPr>
          <w:rFonts w:ascii="Calibri" w:hAnsi="Calibri"/>
          <w:b/>
          <w:szCs w:val="22"/>
        </w:rPr>
        <w:t>d’etudes</w:t>
      </w:r>
      <w:proofErr w:type="spellEnd"/>
      <w:r w:rsidR="00561BFA" w:rsidRPr="00AA50B3">
        <w:rPr>
          <w:rFonts w:ascii="Calibri" w:hAnsi="Calibri"/>
          <w:b/>
          <w:szCs w:val="22"/>
        </w:rPr>
        <w:t xml:space="preserve"> </w:t>
      </w:r>
      <w:proofErr w:type="spellStart"/>
      <w:r w:rsidR="00561BFA" w:rsidRPr="00AA50B3">
        <w:rPr>
          <w:rFonts w:ascii="Calibri" w:hAnsi="Calibri"/>
          <w:b/>
          <w:szCs w:val="22"/>
        </w:rPr>
        <w:t>secondaire</w:t>
      </w:r>
      <w:proofErr w:type="spellEnd"/>
      <w:r w:rsidR="00561BFA" w:rsidRPr="00AA50B3">
        <w:rPr>
          <w:rFonts w:ascii="Calibri" w:hAnsi="Calibri"/>
          <w:b/>
          <w:szCs w:val="22"/>
        </w:rPr>
        <w:t xml:space="preserve"> </w:t>
      </w:r>
      <w:proofErr w:type="spellStart"/>
      <w:r w:rsidR="00561BFA" w:rsidRPr="00AA50B3">
        <w:rPr>
          <w:rFonts w:ascii="Calibri" w:hAnsi="Calibri"/>
          <w:b/>
          <w:szCs w:val="22"/>
        </w:rPr>
        <w:t>en</w:t>
      </w:r>
      <w:proofErr w:type="spellEnd"/>
      <w:proofErr w:type="gramEnd"/>
      <w:r w:rsidR="00561BFA" w:rsidRPr="00AA50B3">
        <w:rPr>
          <w:rFonts w:ascii="Calibri" w:hAnsi="Calibri"/>
          <w:b/>
          <w:szCs w:val="22"/>
        </w:rPr>
        <w:t xml:space="preserve"> </w:t>
      </w:r>
      <w:proofErr w:type="spellStart"/>
      <w:r w:rsidR="00561BFA" w:rsidRPr="00AA50B3">
        <w:rPr>
          <w:rFonts w:ascii="Calibri" w:hAnsi="Calibri"/>
          <w:b/>
          <w:szCs w:val="22"/>
        </w:rPr>
        <w:t>Columbie-Britannique</w:t>
      </w:r>
      <w:proofErr w:type="spellEnd"/>
      <w:r w:rsidR="00561BFA" w:rsidRPr="00AA50B3">
        <w:rPr>
          <w:rFonts w:ascii="Calibri" w:hAnsi="Calibri"/>
          <w:b/>
          <w:szCs w:val="22"/>
        </w:rPr>
        <w:t xml:space="preserve">, a French Immersion student must </w:t>
      </w:r>
      <w:r w:rsidR="00E84DA6" w:rsidRPr="00AA50B3">
        <w:rPr>
          <w:rFonts w:ascii="Calibri" w:hAnsi="Calibri"/>
          <w:b/>
          <w:szCs w:val="22"/>
        </w:rPr>
        <w:t>successfully</w:t>
      </w:r>
      <w:r w:rsidR="00561BFA" w:rsidRPr="00AA50B3">
        <w:rPr>
          <w:rFonts w:ascii="Calibri" w:hAnsi="Calibri"/>
          <w:b/>
          <w:szCs w:val="22"/>
        </w:rPr>
        <w:t xml:space="preserve"> complete:</w:t>
      </w:r>
    </w:p>
    <w:p w:rsidR="00561BFA" w:rsidRPr="00AA50B3" w:rsidRDefault="00561BFA" w:rsidP="00037604">
      <w:pPr>
        <w:pStyle w:val="DefaultText"/>
        <w:numPr>
          <w:ilvl w:val="0"/>
          <w:numId w:val="2"/>
        </w:numPr>
        <w:rPr>
          <w:rFonts w:ascii="Calibri" w:hAnsi="Calibri"/>
          <w:b/>
          <w:szCs w:val="22"/>
        </w:rPr>
      </w:pPr>
      <w:r w:rsidRPr="00AA50B3">
        <w:rPr>
          <w:rFonts w:ascii="Calibri" w:hAnsi="Calibri"/>
          <w:b/>
          <w:szCs w:val="22"/>
        </w:rPr>
        <w:t xml:space="preserve">FRAL 10, FRAL 11, </w:t>
      </w:r>
      <w:r w:rsidR="00037604" w:rsidRPr="00AA50B3">
        <w:rPr>
          <w:rFonts w:ascii="Calibri" w:hAnsi="Calibri"/>
          <w:b/>
          <w:szCs w:val="22"/>
          <w:u w:val="single"/>
        </w:rPr>
        <w:t>and</w:t>
      </w:r>
      <w:r w:rsidRPr="00AA50B3">
        <w:rPr>
          <w:rFonts w:ascii="Calibri" w:hAnsi="Calibri"/>
          <w:b/>
          <w:szCs w:val="22"/>
        </w:rPr>
        <w:t xml:space="preserve"> FRAL 12</w:t>
      </w:r>
    </w:p>
    <w:p w:rsidR="00561BFA" w:rsidRPr="00AA50B3" w:rsidRDefault="00037604" w:rsidP="00037604">
      <w:pPr>
        <w:pStyle w:val="DefaultText"/>
        <w:numPr>
          <w:ilvl w:val="0"/>
          <w:numId w:val="2"/>
        </w:numPr>
        <w:rPr>
          <w:rFonts w:ascii="Calibri" w:hAnsi="Calibri"/>
          <w:b/>
          <w:szCs w:val="22"/>
        </w:rPr>
      </w:pPr>
      <w:r w:rsidRPr="00AA50B3">
        <w:rPr>
          <w:rFonts w:ascii="Calibri" w:hAnsi="Calibri"/>
          <w:b/>
          <w:szCs w:val="22"/>
        </w:rPr>
        <w:t>t</w:t>
      </w:r>
      <w:r w:rsidR="00561BFA" w:rsidRPr="00AA50B3">
        <w:rPr>
          <w:rFonts w:ascii="Calibri" w:hAnsi="Calibri"/>
          <w:b/>
          <w:szCs w:val="22"/>
        </w:rPr>
        <w:t>hree more Fre</w:t>
      </w:r>
      <w:r w:rsidRPr="00AA50B3">
        <w:rPr>
          <w:rFonts w:ascii="Calibri" w:hAnsi="Calibri"/>
          <w:b/>
          <w:szCs w:val="22"/>
        </w:rPr>
        <w:t>n</w:t>
      </w:r>
      <w:r w:rsidR="00561BFA" w:rsidRPr="00AA50B3">
        <w:rPr>
          <w:rFonts w:ascii="Calibri" w:hAnsi="Calibri"/>
          <w:b/>
          <w:szCs w:val="22"/>
        </w:rPr>
        <w:t>ch electives, at least one of which must be at the grade 11 or 12 level</w:t>
      </w:r>
    </w:p>
    <w:p w:rsidR="00812164" w:rsidRPr="00AA50B3" w:rsidRDefault="00812164" w:rsidP="00596903">
      <w:pPr>
        <w:pStyle w:val="DefaultText"/>
        <w:jc w:val="both"/>
        <w:rPr>
          <w:rFonts w:ascii="Calibri" w:hAnsi="Calibri"/>
          <w:b/>
          <w:sz w:val="20"/>
          <w:szCs w:val="22"/>
        </w:rPr>
      </w:pPr>
    </w:p>
    <w:p w:rsidR="00561BFA" w:rsidRPr="00AA50B3" w:rsidRDefault="00561BFA" w:rsidP="00561BFA">
      <w:pPr>
        <w:autoSpaceDE w:val="0"/>
        <w:autoSpaceDN w:val="0"/>
        <w:adjustRightInd w:val="0"/>
        <w:spacing w:after="0" w:line="240" w:lineRule="auto"/>
        <w:jc w:val="both"/>
        <w:rPr>
          <w:b/>
          <w:bCs/>
          <w:sz w:val="20"/>
        </w:rPr>
      </w:pPr>
    </w:p>
    <w:p w:rsidR="00561BFA" w:rsidRPr="00AA50B3" w:rsidRDefault="00561BFA" w:rsidP="00561BFA">
      <w:pPr>
        <w:pStyle w:val="DefaultText"/>
        <w:jc w:val="both"/>
        <w:rPr>
          <w:rFonts w:ascii="Calibri" w:hAnsi="Calibri"/>
          <w:b/>
          <w:bCs/>
          <w:sz w:val="20"/>
          <w:szCs w:val="22"/>
          <w:lang w:val="fr-FR"/>
        </w:rPr>
      </w:pPr>
      <w:r w:rsidRPr="00AA50B3">
        <w:rPr>
          <w:rFonts w:ascii="Calibri" w:hAnsi="Calibri"/>
          <w:b/>
          <w:bCs/>
          <w:sz w:val="20"/>
          <w:szCs w:val="22"/>
          <w:lang w:val="fr-FR"/>
        </w:rPr>
        <w:t>FRANCAIS LANGUE  10</w:t>
      </w:r>
    </w:p>
    <w:p w:rsidR="00561BFA" w:rsidRPr="00AA50B3" w:rsidRDefault="00561BFA" w:rsidP="00561BFA">
      <w:pPr>
        <w:pStyle w:val="DefaultText"/>
        <w:jc w:val="both"/>
        <w:rPr>
          <w:rFonts w:ascii="Calibri" w:hAnsi="Calibri"/>
          <w:sz w:val="20"/>
          <w:szCs w:val="22"/>
        </w:rPr>
      </w:pPr>
      <w:r w:rsidRPr="00AA50B3">
        <w:rPr>
          <w:rFonts w:ascii="Calibri" w:hAnsi="Calibri"/>
          <w:sz w:val="20"/>
          <w:szCs w:val="22"/>
        </w:rPr>
        <w:t xml:space="preserve">French literature and composition </w:t>
      </w:r>
      <w:proofErr w:type="gramStart"/>
      <w:r w:rsidRPr="00AA50B3">
        <w:rPr>
          <w:rFonts w:ascii="Calibri" w:hAnsi="Calibri"/>
          <w:sz w:val="20"/>
          <w:szCs w:val="22"/>
        </w:rPr>
        <w:t>are studied and analyzed in more detail</w:t>
      </w:r>
      <w:proofErr w:type="gramEnd"/>
      <w:r w:rsidRPr="00AA50B3">
        <w:rPr>
          <w:rFonts w:ascii="Calibri" w:hAnsi="Calibri"/>
          <w:sz w:val="20"/>
          <w:szCs w:val="22"/>
        </w:rPr>
        <w:t xml:space="preserve">.  Oral work and presentations </w:t>
      </w:r>
      <w:proofErr w:type="gramStart"/>
      <w:r w:rsidRPr="00AA50B3">
        <w:rPr>
          <w:rFonts w:ascii="Calibri" w:hAnsi="Calibri"/>
          <w:sz w:val="20"/>
          <w:szCs w:val="22"/>
        </w:rPr>
        <w:t>are also emphasized</w:t>
      </w:r>
      <w:proofErr w:type="gramEnd"/>
      <w:r w:rsidRPr="00AA50B3">
        <w:rPr>
          <w:rFonts w:ascii="Calibri" w:hAnsi="Calibri"/>
          <w:sz w:val="20"/>
          <w:szCs w:val="22"/>
        </w:rPr>
        <w:t xml:space="preserve">.  The elements of the language </w:t>
      </w:r>
      <w:proofErr w:type="gramStart"/>
      <w:r w:rsidRPr="00AA50B3">
        <w:rPr>
          <w:rFonts w:ascii="Calibri" w:hAnsi="Calibri"/>
          <w:sz w:val="20"/>
          <w:szCs w:val="22"/>
        </w:rPr>
        <w:t>are practiced</w:t>
      </w:r>
      <w:proofErr w:type="gramEnd"/>
      <w:r w:rsidRPr="00AA50B3">
        <w:rPr>
          <w:rFonts w:ascii="Calibri" w:hAnsi="Calibri"/>
          <w:sz w:val="20"/>
          <w:szCs w:val="22"/>
        </w:rPr>
        <w:t xml:space="preserve"> in depth. </w:t>
      </w:r>
    </w:p>
    <w:p w:rsidR="00561BFA" w:rsidRPr="00AA50B3" w:rsidRDefault="00561BFA" w:rsidP="00561BFA">
      <w:pPr>
        <w:pStyle w:val="DefaultText"/>
        <w:jc w:val="both"/>
        <w:rPr>
          <w:rFonts w:ascii="Calibri" w:hAnsi="Calibri"/>
          <w:b/>
          <w:bCs/>
          <w:sz w:val="20"/>
          <w:szCs w:val="22"/>
        </w:rPr>
      </w:pPr>
    </w:p>
    <w:p w:rsidR="004C3045" w:rsidRDefault="00561BFA" w:rsidP="00561BFA">
      <w:pPr>
        <w:pStyle w:val="DefaultText"/>
        <w:jc w:val="both"/>
        <w:rPr>
          <w:rFonts w:asciiTheme="minorHAnsi" w:hAnsiTheme="minorHAnsi"/>
          <w:sz w:val="20"/>
          <w:szCs w:val="22"/>
          <w:lang w:val="fr-FR"/>
        </w:rPr>
      </w:pPr>
      <w:r w:rsidRPr="00AA50B3">
        <w:rPr>
          <w:rFonts w:ascii="Calibri" w:hAnsi="Calibri"/>
          <w:b/>
          <w:bCs/>
          <w:sz w:val="20"/>
          <w:szCs w:val="22"/>
          <w:lang w:val="fr-FR"/>
        </w:rPr>
        <w:t>FRANCAIS LANGUE 11</w:t>
      </w:r>
      <w:r w:rsidRPr="00AA50B3">
        <w:rPr>
          <w:rFonts w:asciiTheme="minorHAnsi" w:hAnsiTheme="minorHAnsi"/>
          <w:sz w:val="20"/>
          <w:szCs w:val="22"/>
          <w:lang w:val="fr-FR"/>
        </w:rPr>
        <w:t xml:space="preserve"> </w:t>
      </w:r>
    </w:p>
    <w:p w:rsidR="00561BFA" w:rsidRPr="00AA50B3" w:rsidRDefault="00561BFA" w:rsidP="00561BFA">
      <w:pPr>
        <w:pStyle w:val="DefaultText"/>
        <w:jc w:val="both"/>
        <w:rPr>
          <w:rFonts w:ascii="Calibri" w:hAnsi="Calibri"/>
          <w:sz w:val="20"/>
          <w:szCs w:val="22"/>
        </w:rPr>
      </w:pPr>
      <w:proofErr w:type="spellStart"/>
      <w:r w:rsidRPr="00AA50B3">
        <w:rPr>
          <w:rFonts w:ascii="Calibri" w:hAnsi="Calibri"/>
          <w:sz w:val="20"/>
          <w:szCs w:val="22"/>
        </w:rPr>
        <w:t>Francais</w:t>
      </w:r>
      <w:proofErr w:type="spellEnd"/>
      <w:r w:rsidRPr="00AA50B3">
        <w:rPr>
          <w:rFonts w:ascii="Calibri" w:hAnsi="Calibri"/>
          <w:sz w:val="20"/>
          <w:szCs w:val="22"/>
        </w:rPr>
        <w:t xml:space="preserve"> Langue 11 is the continuation of FRAL 10.  Studies in grammar, vocabulary (idiomatic expressions) and composition </w:t>
      </w:r>
      <w:proofErr w:type="gramStart"/>
      <w:r w:rsidRPr="00AA50B3">
        <w:rPr>
          <w:rFonts w:ascii="Calibri" w:hAnsi="Calibri"/>
          <w:sz w:val="20"/>
          <w:szCs w:val="22"/>
        </w:rPr>
        <w:t>will be emphasized</w:t>
      </w:r>
      <w:proofErr w:type="gramEnd"/>
      <w:r w:rsidRPr="00AA50B3">
        <w:rPr>
          <w:rFonts w:ascii="Calibri" w:hAnsi="Calibri"/>
          <w:sz w:val="20"/>
          <w:szCs w:val="22"/>
        </w:rPr>
        <w:t xml:space="preserve">.  Students will study literature, including "La route de </w:t>
      </w:r>
      <w:proofErr w:type="spellStart"/>
      <w:r w:rsidRPr="00AA50B3">
        <w:rPr>
          <w:rFonts w:ascii="Calibri" w:hAnsi="Calibri"/>
          <w:sz w:val="20"/>
          <w:szCs w:val="22"/>
        </w:rPr>
        <w:t>Chlita</w:t>
      </w:r>
      <w:proofErr w:type="spellEnd"/>
      <w:r w:rsidRPr="00AA50B3">
        <w:rPr>
          <w:rFonts w:ascii="Calibri" w:hAnsi="Calibri"/>
          <w:sz w:val="20"/>
          <w:szCs w:val="22"/>
        </w:rPr>
        <w:t xml:space="preserve">" by Michele </w:t>
      </w:r>
      <w:proofErr w:type="spellStart"/>
      <w:r w:rsidRPr="00AA50B3">
        <w:rPr>
          <w:rFonts w:ascii="Calibri" w:hAnsi="Calibri"/>
          <w:sz w:val="20"/>
          <w:szCs w:val="22"/>
        </w:rPr>
        <w:t>Marineau</w:t>
      </w:r>
      <w:proofErr w:type="spellEnd"/>
      <w:r w:rsidRPr="00AA50B3">
        <w:rPr>
          <w:rFonts w:ascii="Calibri" w:hAnsi="Calibri"/>
          <w:sz w:val="20"/>
          <w:szCs w:val="22"/>
        </w:rPr>
        <w:t xml:space="preserve">.  </w:t>
      </w:r>
    </w:p>
    <w:p w:rsidR="00561BFA" w:rsidRPr="00AA50B3" w:rsidRDefault="00561BFA" w:rsidP="00561BFA">
      <w:pPr>
        <w:pStyle w:val="DefaultText"/>
        <w:jc w:val="both"/>
        <w:rPr>
          <w:rFonts w:ascii="Calibri" w:hAnsi="Calibri"/>
          <w:sz w:val="20"/>
          <w:szCs w:val="22"/>
        </w:rPr>
      </w:pPr>
    </w:p>
    <w:p w:rsidR="00561BFA" w:rsidRPr="00AA50B3" w:rsidRDefault="00561BFA" w:rsidP="00561BFA">
      <w:pPr>
        <w:pStyle w:val="DefaultText"/>
        <w:jc w:val="both"/>
        <w:rPr>
          <w:rFonts w:ascii="Calibri" w:hAnsi="Calibri"/>
          <w:b/>
          <w:bCs/>
          <w:sz w:val="20"/>
          <w:szCs w:val="22"/>
          <w:lang w:val="fr-FR"/>
        </w:rPr>
      </w:pPr>
      <w:r w:rsidRPr="00AA50B3">
        <w:rPr>
          <w:rFonts w:ascii="Calibri" w:hAnsi="Calibri"/>
          <w:b/>
          <w:bCs/>
          <w:sz w:val="20"/>
          <w:szCs w:val="22"/>
          <w:lang w:val="fr-FR"/>
        </w:rPr>
        <w:t>FRANCAIS LANGUE 12</w:t>
      </w:r>
    </w:p>
    <w:p w:rsidR="00561BFA" w:rsidRPr="00AA50B3" w:rsidRDefault="00561BFA" w:rsidP="00561BFA">
      <w:pPr>
        <w:pStyle w:val="DefaultText"/>
        <w:jc w:val="both"/>
        <w:rPr>
          <w:rFonts w:ascii="Calibri" w:hAnsi="Calibri"/>
          <w:b/>
          <w:bCs/>
          <w:i/>
          <w:sz w:val="20"/>
          <w:szCs w:val="22"/>
        </w:rPr>
      </w:pPr>
      <w:r w:rsidRPr="00AA50B3">
        <w:rPr>
          <w:rFonts w:ascii="Calibri" w:hAnsi="Calibri"/>
          <w:sz w:val="20"/>
          <w:szCs w:val="22"/>
        </w:rPr>
        <w:t xml:space="preserve">Students will complete the requirements for their Dual Dogwood certificate by refining writing skills (grammar and writing descriptions, narrations and dissertations) and through literature studies.  Oral skills </w:t>
      </w:r>
      <w:proofErr w:type="gramStart"/>
      <w:r w:rsidRPr="00AA50B3">
        <w:rPr>
          <w:rFonts w:ascii="Calibri" w:hAnsi="Calibri"/>
          <w:sz w:val="20"/>
          <w:szCs w:val="22"/>
        </w:rPr>
        <w:t>will be developed</w:t>
      </w:r>
      <w:proofErr w:type="gramEnd"/>
      <w:r w:rsidRPr="00AA50B3">
        <w:rPr>
          <w:rFonts w:ascii="Calibri" w:hAnsi="Calibri"/>
          <w:sz w:val="20"/>
          <w:szCs w:val="22"/>
        </w:rPr>
        <w:t xml:space="preserve"> through presentation. </w:t>
      </w:r>
    </w:p>
    <w:p w:rsidR="00561BFA" w:rsidRPr="00AA50B3" w:rsidRDefault="00561BFA" w:rsidP="00561BFA">
      <w:pPr>
        <w:pStyle w:val="DefaultText"/>
        <w:jc w:val="both"/>
        <w:rPr>
          <w:rFonts w:asciiTheme="minorHAnsi" w:hAnsiTheme="minorHAnsi"/>
          <w:b/>
          <w:sz w:val="20"/>
          <w:szCs w:val="22"/>
        </w:rPr>
      </w:pPr>
    </w:p>
    <w:p w:rsidR="00561BFA" w:rsidRPr="00AA50B3" w:rsidRDefault="004C3045" w:rsidP="00561BFA">
      <w:pPr>
        <w:pStyle w:val="DefaultText"/>
        <w:jc w:val="both"/>
        <w:rPr>
          <w:rFonts w:asciiTheme="minorHAnsi" w:hAnsiTheme="minorHAnsi"/>
          <w:b/>
          <w:sz w:val="20"/>
          <w:szCs w:val="22"/>
        </w:rPr>
      </w:pPr>
      <w:r>
        <w:rPr>
          <w:rFonts w:asciiTheme="minorHAnsi" w:hAnsiTheme="minorHAnsi"/>
          <w:b/>
          <w:sz w:val="20"/>
          <w:szCs w:val="22"/>
        </w:rPr>
        <w:t>EDUCATION de la VIE de CARRIERE</w:t>
      </w:r>
    </w:p>
    <w:p w:rsidR="00561BFA" w:rsidRPr="00AA50B3" w:rsidRDefault="00561BFA" w:rsidP="00561BFA">
      <w:pPr>
        <w:pStyle w:val="DefaultText"/>
        <w:jc w:val="both"/>
        <w:rPr>
          <w:rFonts w:ascii="Calibri" w:hAnsi="Calibri"/>
          <w:sz w:val="20"/>
          <w:szCs w:val="22"/>
        </w:rPr>
      </w:pPr>
      <w:r w:rsidRPr="00AA50B3">
        <w:rPr>
          <w:rFonts w:asciiTheme="minorHAnsi" w:hAnsiTheme="minorHAnsi"/>
          <w:sz w:val="20"/>
          <w:szCs w:val="22"/>
        </w:rPr>
        <w:t xml:space="preserve">This course is a mandatory course for graduation.  </w:t>
      </w:r>
      <w:r w:rsidRPr="00AA50B3">
        <w:rPr>
          <w:rFonts w:ascii="Calibri" w:hAnsi="Calibri"/>
          <w:sz w:val="20"/>
          <w:szCs w:val="22"/>
        </w:rPr>
        <w:t xml:space="preserve">Topics to be covered include introduction to graduation portfolios, graduation requirements, career and education research, financial planning and healthy </w:t>
      </w:r>
      <w:proofErr w:type="gramStart"/>
      <w:r w:rsidRPr="00AA50B3">
        <w:rPr>
          <w:rFonts w:ascii="Calibri" w:hAnsi="Calibri"/>
          <w:sz w:val="20"/>
          <w:szCs w:val="22"/>
        </w:rPr>
        <w:t>decision making</w:t>
      </w:r>
      <w:proofErr w:type="gramEnd"/>
      <w:r w:rsidRPr="00AA50B3">
        <w:rPr>
          <w:rFonts w:ascii="Calibri" w:hAnsi="Calibri"/>
          <w:sz w:val="20"/>
          <w:szCs w:val="22"/>
        </w:rPr>
        <w:t>. Topics included will assist students with career awareness and exploration, as well as preparation and planning for post-secondary training.</w:t>
      </w:r>
    </w:p>
    <w:p w:rsidR="00561BFA" w:rsidRDefault="00561BFA" w:rsidP="00596903">
      <w:pPr>
        <w:pStyle w:val="DefaultText"/>
        <w:jc w:val="both"/>
        <w:rPr>
          <w:rFonts w:ascii="Calibri" w:hAnsi="Calibri"/>
          <w:b/>
          <w:sz w:val="20"/>
          <w:szCs w:val="22"/>
        </w:rPr>
      </w:pPr>
    </w:p>
    <w:p w:rsidR="003A61AB" w:rsidRPr="00AA50B3" w:rsidRDefault="008E3FDC" w:rsidP="00596903">
      <w:pPr>
        <w:pStyle w:val="DefaultText"/>
        <w:jc w:val="both"/>
        <w:rPr>
          <w:rFonts w:ascii="Calibri" w:hAnsi="Calibri"/>
          <w:b/>
          <w:sz w:val="20"/>
          <w:szCs w:val="22"/>
        </w:rPr>
      </w:pPr>
      <w:r>
        <w:rPr>
          <w:rFonts w:ascii="Calibri" w:hAnsi="Calibri"/>
          <w:b/>
          <w:sz w:val="20"/>
          <w:szCs w:val="22"/>
        </w:rPr>
        <w:t>SENIOR FRENCH IMMERSION ELECTIVE (TBD)</w:t>
      </w:r>
    </w:p>
    <w:sectPr w:rsidR="003A61AB" w:rsidRPr="00AA50B3" w:rsidSect="00F57583">
      <w:headerReference w:type="default" r:id="rId8"/>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B3C" w:rsidRDefault="005B2B3C" w:rsidP="006B2C0D">
      <w:pPr>
        <w:spacing w:after="0" w:line="240" w:lineRule="auto"/>
      </w:pPr>
      <w:r>
        <w:separator/>
      </w:r>
    </w:p>
  </w:endnote>
  <w:endnote w:type="continuationSeparator" w:id="0">
    <w:p w:rsidR="005B2B3C" w:rsidRDefault="005B2B3C" w:rsidP="006B2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23719"/>
      <w:docPartObj>
        <w:docPartGallery w:val="Page Numbers (Bottom of Page)"/>
        <w:docPartUnique/>
      </w:docPartObj>
    </w:sdtPr>
    <w:sdtEndPr/>
    <w:sdtContent>
      <w:p w:rsidR="00553CE9" w:rsidRDefault="00553CE9">
        <w:pPr>
          <w:pStyle w:val="Footer"/>
          <w:jc w:val="center"/>
        </w:pPr>
        <w:r>
          <w:rPr>
            <w:noProof/>
          </w:rPr>
          <mc:AlternateContent>
            <mc:Choice Requires="wps">
              <w:drawing>
                <wp:inline distT="0" distB="0" distL="0" distR="0">
                  <wp:extent cx="5943600" cy="45085"/>
                  <wp:effectExtent l="9525" t="9525" r="0" b="2540"/>
                  <wp:docPr id="2"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FD9E5C7" id="_x0000_t110" coordsize="21600,21600" o:spt="110" path="m10800,l,10800,10800,21600,21600,10800xe">
                  <v:stroke joinstyle="miter"/>
                  <v:path gradientshapeok="t" o:connecttype="rect" textboxrect="5400,5400,16200,16200"/>
                </v:shapetype>
                <v:shape id="AutoShape 1" o:spid="_x0000_s1026" type="#_x0000_t110" alt="Description: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" fillcolor="black [3213]" stroked="f" strokecolor="black [3213]">
                  <v:fill r:id="rId1" o:title="" type="pattern"/>
                  <w10:anchorlock/>
                </v:shape>
              </w:pict>
            </mc:Fallback>
          </mc:AlternateContent>
        </w:r>
      </w:p>
      <w:p w:rsidR="00553CE9" w:rsidRDefault="00553CE9">
        <w:pPr>
          <w:pStyle w:val="Footer"/>
          <w:jc w:val="center"/>
        </w:pPr>
        <w:r>
          <w:fldChar w:fldCharType="begin"/>
        </w:r>
        <w:r>
          <w:instrText xml:space="preserve"> PAGE    \* MERGEFORMAT </w:instrText>
        </w:r>
        <w:r>
          <w:fldChar w:fldCharType="separate"/>
        </w:r>
        <w:r w:rsidR="009176AC">
          <w:rPr>
            <w:noProof/>
          </w:rPr>
          <w:t>8</w:t>
        </w:r>
        <w:r>
          <w:rPr>
            <w:noProof/>
          </w:rPr>
          <w:fldChar w:fldCharType="end"/>
        </w:r>
      </w:p>
    </w:sdtContent>
  </w:sdt>
  <w:p w:rsidR="00553CE9" w:rsidRDefault="00553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B3C" w:rsidRDefault="005B2B3C" w:rsidP="006B2C0D">
      <w:pPr>
        <w:spacing w:after="0" w:line="240" w:lineRule="auto"/>
      </w:pPr>
      <w:r>
        <w:separator/>
      </w:r>
    </w:p>
  </w:footnote>
  <w:footnote w:type="continuationSeparator" w:id="0">
    <w:p w:rsidR="005B2B3C" w:rsidRDefault="005B2B3C" w:rsidP="006B2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F70" w:rsidRDefault="008E4076" w:rsidP="008E4076">
    <w:pPr>
      <w:pStyle w:val="Header"/>
      <w:jc w:val="center"/>
    </w:pPr>
    <w:r>
      <w:rPr>
        <w:noProof/>
      </w:rPr>
      <w:drawing>
        <wp:inline distT="0" distB="0" distL="0" distR="0">
          <wp:extent cx="1701359" cy="65836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S Logo Horizont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4036" cy="6710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81096"/>
    <w:multiLevelType w:val="hybridMultilevel"/>
    <w:tmpl w:val="0C7E92B0"/>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 w15:restartNumberingAfterBreak="0">
    <w:nsid w:val="1E53054B"/>
    <w:multiLevelType w:val="hybridMultilevel"/>
    <w:tmpl w:val="9FBA2BD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529E32F4"/>
    <w:multiLevelType w:val="hybridMultilevel"/>
    <w:tmpl w:val="D73A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8749E"/>
    <w:multiLevelType w:val="hybridMultilevel"/>
    <w:tmpl w:val="4C22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043EEB"/>
    <w:multiLevelType w:val="hybridMultilevel"/>
    <w:tmpl w:val="D774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B167FE"/>
    <w:multiLevelType w:val="hybridMultilevel"/>
    <w:tmpl w:val="36C8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93"/>
    <w:rsid w:val="00026AC0"/>
    <w:rsid w:val="00030C74"/>
    <w:rsid w:val="00037604"/>
    <w:rsid w:val="00044454"/>
    <w:rsid w:val="00065C3C"/>
    <w:rsid w:val="000722B4"/>
    <w:rsid w:val="00075DD1"/>
    <w:rsid w:val="000E1459"/>
    <w:rsid w:val="00113535"/>
    <w:rsid w:val="00147382"/>
    <w:rsid w:val="001519AC"/>
    <w:rsid w:val="00153237"/>
    <w:rsid w:val="00156EAC"/>
    <w:rsid w:val="001675B9"/>
    <w:rsid w:val="001745FA"/>
    <w:rsid w:val="0018706C"/>
    <w:rsid w:val="0019101A"/>
    <w:rsid w:val="001A7722"/>
    <w:rsid w:val="001D0969"/>
    <w:rsid w:val="001E4BF2"/>
    <w:rsid w:val="001F7A70"/>
    <w:rsid w:val="00225BEE"/>
    <w:rsid w:val="002279F2"/>
    <w:rsid w:val="002331FE"/>
    <w:rsid w:val="002401E2"/>
    <w:rsid w:val="00275BC0"/>
    <w:rsid w:val="002A5906"/>
    <w:rsid w:val="002B3F03"/>
    <w:rsid w:val="002D4DCC"/>
    <w:rsid w:val="003050C0"/>
    <w:rsid w:val="003235BB"/>
    <w:rsid w:val="0033072B"/>
    <w:rsid w:val="00331DCE"/>
    <w:rsid w:val="0034253F"/>
    <w:rsid w:val="00346B97"/>
    <w:rsid w:val="003505C7"/>
    <w:rsid w:val="00352971"/>
    <w:rsid w:val="003A3CAA"/>
    <w:rsid w:val="003A61AB"/>
    <w:rsid w:val="003A77F3"/>
    <w:rsid w:val="003B76FF"/>
    <w:rsid w:val="003D19B3"/>
    <w:rsid w:val="004070A3"/>
    <w:rsid w:val="004157FA"/>
    <w:rsid w:val="00450C3F"/>
    <w:rsid w:val="004557ED"/>
    <w:rsid w:val="0045746E"/>
    <w:rsid w:val="00464536"/>
    <w:rsid w:val="004704B7"/>
    <w:rsid w:val="0047752F"/>
    <w:rsid w:val="0049527D"/>
    <w:rsid w:val="004B2895"/>
    <w:rsid w:val="004B48C4"/>
    <w:rsid w:val="004B7295"/>
    <w:rsid w:val="004C3045"/>
    <w:rsid w:val="004C6019"/>
    <w:rsid w:val="004D0C26"/>
    <w:rsid w:val="004D27ED"/>
    <w:rsid w:val="0050221C"/>
    <w:rsid w:val="00506130"/>
    <w:rsid w:val="005259BE"/>
    <w:rsid w:val="00535837"/>
    <w:rsid w:val="005531F0"/>
    <w:rsid w:val="00553CE9"/>
    <w:rsid w:val="00554F12"/>
    <w:rsid w:val="00561BFA"/>
    <w:rsid w:val="00596903"/>
    <w:rsid w:val="005A3C0D"/>
    <w:rsid w:val="005A449E"/>
    <w:rsid w:val="005B2B3C"/>
    <w:rsid w:val="005D1E93"/>
    <w:rsid w:val="005E383A"/>
    <w:rsid w:val="005F48D5"/>
    <w:rsid w:val="00613B01"/>
    <w:rsid w:val="0062732F"/>
    <w:rsid w:val="00630095"/>
    <w:rsid w:val="00682D09"/>
    <w:rsid w:val="00692D0E"/>
    <w:rsid w:val="00695956"/>
    <w:rsid w:val="006B2C0D"/>
    <w:rsid w:val="006D3E40"/>
    <w:rsid w:val="006D610A"/>
    <w:rsid w:val="006F5937"/>
    <w:rsid w:val="006F7FD2"/>
    <w:rsid w:val="00706E9C"/>
    <w:rsid w:val="00721F1F"/>
    <w:rsid w:val="00740D2E"/>
    <w:rsid w:val="00743DEB"/>
    <w:rsid w:val="007615FA"/>
    <w:rsid w:val="0077625F"/>
    <w:rsid w:val="00784350"/>
    <w:rsid w:val="007A234D"/>
    <w:rsid w:val="007A33B2"/>
    <w:rsid w:val="007D1A89"/>
    <w:rsid w:val="007E0DDA"/>
    <w:rsid w:val="007E2A52"/>
    <w:rsid w:val="007E351C"/>
    <w:rsid w:val="00812164"/>
    <w:rsid w:val="00833671"/>
    <w:rsid w:val="008929D0"/>
    <w:rsid w:val="00894A1B"/>
    <w:rsid w:val="008B4812"/>
    <w:rsid w:val="008E1EE4"/>
    <w:rsid w:val="008E3FDC"/>
    <w:rsid w:val="008E4076"/>
    <w:rsid w:val="00900EC8"/>
    <w:rsid w:val="009019F8"/>
    <w:rsid w:val="009176AC"/>
    <w:rsid w:val="0093041D"/>
    <w:rsid w:val="009641A8"/>
    <w:rsid w:val="00975249"/>
    <w:rsid w:val="0097536E"/>
    <w:rsid w:val="00977615"/>
    <w:rsid w:val="009847AA"/>
    <w:rsid w:val="009A3FB3"/>
    <w:rsid w:val="009B216B"/>
    <w:rsid w:val="009C1B71"/>
    <w:rsid w:val="009C773D"/>
    <w:rsid w:val="009D382F"/>
    <w:rsid w:val="009D6976"/>
    <w:rsid w:val="009D7903"/>
    <w:rsid w:val="009F01BA"/>
    <w:rsid w:val="00A36145"/>
    <w:rsid w:val="00A42AFA"/>
    <w:rsid w:val="00A83B7B"/>
    <w:rsid w:val="00AA486C"/>
    <w:rsid w:val="00AA50B3"/>
    <w:rsid w:val="00AC1F70"/>
    <w:rsid w:val="00AD5869"/>
    <w:rsid w:val="00AD6631"/>
    <w:rsid w:val="00AF4B6A"/>
    <w:rsid w:val="00B10C6D"/>
    <w:rsid w:val="00B138C7"/>
    <w:rsid w:val="00B1694D"/>
    <w:rsid w:val="00B36A10"/>
    <w:rsid w:val="00B42C70"/>
    <w:rsid w:val="00B520A8"/>
    <w:rsid w:val="00B65E15"/>
    <w:rsid w:val="00B70F8B"/>
    <w:rsid w:val="00B82F11"/>
    <w:rsid w:val="00B85C95"/>
    <w:rsid w:val="00BA7EE2"/>
    <w:rsid w:val="00BB67F5"/>
    <w:rsid w:val="00BD2E4B"/>
    <w:rsid w:val="00BE2A24"/>
    <w:rsid w:val="00BF0B18"/>
    <w:rsid w:val="00BF6027"/>
    <w:rsid w:val="00BF7ACF"/>
    <w:rsid w:val="00C10B29"/>
    <w:rsid w:val="00C1476F"/>
    <w:rsid w:val="00C17CCA"/>
    <w:rsid w:val="00C24588"/>
    <w:rsid w:val="00C260BE"/>
    <w:rsid w:val="00C323C4"/>
    <w:rsid w:val="00C63141"/>
    <w:rsid w:val="00C641FA"/>
    <w:rsid w:val="00CD084A"/>
    <w:rsid w:val="00CF4EB7"/>
    <w:rsid w:val="00D24DF0"/>
    <w:rsid w:val="00D420D6"/>
    <w:rsid w:val="00D43183"/>
    <w:rsid w:val="00D551EB"/>
    <w:rsid w:val="00D57699"/>
    <w:rsid w:val="00D602E6"/>
    <w:rsid w:val="00DC0913"/>
    <w:rsid w:val="00DD18D0"/>
    <w:rsid w:val="00DD5360"/>
    <w:rsid w:val="00DE523C"/>
    <w:rsid w:val="00DE67A2"/>
    <w:rsid w:val="00DF2E45"/>
    <w:rsid w:val="00DF756A"/>
    <w:rsid w:val="00DF781F"/>
    <w:rsid w:val="00E053B5"/>
    <w:rsid w:val="00E3683B"/>
    <w:rsid w:val="00E41471"/>
    <w:rsid w:val="00E44DBB"/>
    <w:rsid w:val="00E52720"/>
    <w:rsid w:val="00E84DA6"/>
    <w:rsid w:val="00EB7418"/>
    <w:rsid w:val="00EB7A2F"/>
    <w:rsid w:val="00EC6045"/>
    <w:rsid w:val="00ED2F41"/>
    <w:rsid w:val="00ED49C5"/>
    <w:rsid w:val="00F1727D"/>
    <w:rsid w:val="00F326E8"/>
    <w:rsid w:val="00F535A7"/>
    <w:rsid w:val="00F57583"/>
    <w:rsid w:val="00F75237"/>
    <w:rsid w:val="00F77795"/>
    <w:rsid w:val="00F837FD"/>
    <w:rsid w:val="00FA2151"/>
    <w:rsid w:val="00FE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186C7"/>
  <w15:docId w15:val="{0C72B099-09F3-4DDA-A7C9-181E2077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D1E93"/>
    <w:pPr>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2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0D"/>
  </w:style>
  <w:style w:type="paragraph" w:styleId="Footer">
    <w:name w:val="footer"/>
    <w:basedOn w:val="Normal"/>
    <w:link w:val="FooterChar"/>
    <w:uiPriority w:val="99"/>
    <w:unhideWhenUsed/>
    <w:rsid w:val="006B2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0D"/>
  </w:style>
  <w:style w:type="paragraph" w:styleId="NoSpacing">
    <w:name w:val="No Spacing"/>
    <w:uiPriority w:val="1"/>
    <w:qFormat/>
    <w:rsid w:val="00E84DA6"/>
    <w:pPr>
      <w:spacing w:after="0" w:line="240" w:lineRule="auto"/>
    </w:pPr>
  </w:style>
  <w:style w:type="paragraph" w:styleId="BalloonText">
    <w:name w:val="Balloon Text"/>
    <w:basedOn w:val="Normal"/>
    <w:link w:val="BalloonTextChar"/>
    <w:uiPriority w:val="99"/>
    <w:semiHidden/>
    <w:unhideWhenUsed/>
    <w:rsid w:val="00065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C3C"/>
    <w:rPr>
      <w:rFonts w:ascii="Tahoma" w:hAnsi="Tahoma" w:cs="Tahoma"/>
      <w:sz w:val="16"/>
      <w:szCs w:val="16"/>
    </w:rPr>
  </w:style>
  <w:style w:type="paragraph" w:styleId="ListParagraph">
    <w:name w:val="List Paragraph"/>
    <w:basedOn w:val="Normal"/>
    <w:uiPriority w:val="34"/>
    <w:qFormat/>
    <w:rsid w:val="00AA5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35705-2DA0-45F5-86CC-DDD12F397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9</Pages>
  <Words>2817</Words>
  <Characters>16062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jeffa</dc:creator>
  <cp:lastModifiedBy>Mike Archibald</cp:lastModifiedBy>
  <cp:revision>32</cp:revision>
  <cp:lastPrinted>2022-01-28T17:19:00Z</cp:lastPrinted>
  <dcterms:created xsi:type="dcterms:W3CDTF">2022-01-28T17:36:00Z</dcterms:created>
  <dcterms:modified xsi:type="dcterms:W3CDTF">2022-02-23T18:27:00Z</dcterms:modified>
</cp:coreProperties>
</file>